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1F" w:rsidRPr="00141C52" w:rsidRDefault="00226B1F" w:rsidP="00141C52">
      <w:pPr>
        <w:pStyle w:val="Corpodetexto"/>
        <w:ind w:left="264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141C52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12D7E" w:rsidRPr="00141C52" w:rsidRDefault="00412D7E" w:rsidP="00141C52">
      <w:pPr>
        <w:pStyle w:val="Corpodetexto"/>
        <w:spacing w:before="356"/>
        <w:jc w:val="center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spacing w:line="276" w:lineRule="auto"/>
        <w:ind w:left="338" w:right="312"/>
        <w:jc w:val="center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t>GUIA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DE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ORIENTAÇÕES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GERAIS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DE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ORIENTAÇÕES</w:t>
      </w:r>
      <w:r w:rsidRPr="00141C52">
        <w:rPr>
          <w:rFonts w:ascii="Arial" w:hAnsi="Arial" w:cs="Arial"/>
          <w:b/>
          <w:spacing w:val="-20"/>
        </w:rPr>
        <w:t xml:space="preserve"> </w:t>
      </w:r>
      <w:r w:rsidRPr="00141C52">
        <w:rPr>
          <w:rFonts w:ascii="Arial" w:hAnsi="Arial" w:cs="Arial"/>
          <w:b/>
        </w:rPr>
        <w:t>PARA REALIZAÇÃO DE CONFERÊNCIAS MUNICIPAIS</w:t>
      </w:r>
    </w:p>
    <w:p w:rsidR="00226B1F" w:rsidRPr="00141C52" w:rsidRDefault="00226B1F" w:rsidP="00141C5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226B1F" w:rsidRPr="00141C52" w:rsidRDefault="00412D7E" w:rsidP="00141C5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141C52">
        <w:rPr>
          <w:rFonts w:ascii="Arial" w:hAnsi="Arial" w:cs="Arial"/>
          <w:b/>
          <w:sz w:val="22"/>
          <w:szCs w:val="22"/>
        </w:rPr>
        <w:t>MUNICIPIO DE CAPELA DO ALTO - SP</w:t>
      </w:r>
    </w:p>
    <w:p w:rsidR="00226B1F" w:rsidRPr="00141C52" w:rsidRDefault="00226B1F" w:rsidP="00141C5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226B1F" w:rsidRPr="00141C52" w:rsidRDefault="00141C52" w:rsidP="00141C5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141C52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>
            <wp:extent cx="6261100" cy="4705312"/>
            <wp:effectExtent l="0" t="0" r="0" b="0"/>
            <wp:docPr id="46" name="Imagem 46" descr="Concurso Prefeitura de Capela do Alto/SP: cursos, edital e datas | Gr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curso Prefeitura de Capela do Alto/SP: cursos, edital e datas | Gra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7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226B1F" w:rsidRPr="00141C52" w:rsidRDefault="00226B1F" w:rsidP="00141C52">
      <w:pPr>
        <w:pStyle w:val="Corpodetexto"/>
        <w:spacing w:before="330"/>
        <w:jc w:val="both"/>
        <w:rPr>
          <w:rFonts w:ascii="Arial" w:hAnsi="Arial" w:cs="Arial"/>
          <w:b/>
          <w:sz w:val="22"/>
          <w:szCs w:val="22"/>
        </w:rPr>
      </w:pPr>
    </w:p>
    <w:p w:rsidR="00226B1F" w:rsidRPr="00141C52" w:rsidRDefault="00B731B3" w:rsidP="00141C52">
      <w:pPr>
        <w:ind w:left="338" w:right="326"/>
        <w:jc w:val="center"/>
        <w:rPr>
          <w:rFonts w:ascii="Arial" w:hAnsi="Arial" w:cs="Arial"/>
          <w:b/>
        </w:rPr>
      </w:pPr>
      <w:r w:rsidRPr="00141C52">
        <w:rPr>
          <w:rFonts w:ascii="Arial" w:hAnsi="Arial" w:cs="Arial"/>
          <w:b/>
          <w:spacing w:val="-4"/>
        </w:rPr>
        <w:t>2024</w:t>
      </w:r>
    </w:p>
    <w:p w:rsidR="00226B1F" w:rsidRPr="00141C52" w:rsidRDefault="00226B1F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</w:pPr>
    </w:p>
    <w:p w:rsidR="00141C52" w:rsidRPr="00141C52" w:rsidRDefault="00141C52" w:rsidP="00141C52">
      <w:pPr>
        <w:jc w:val="both"/>
        <w:rPr>
          <w:rFonts w:ascii="Arial" w:hAnsi="Arial" w:cs="Arial"/>
        </w:rPr>
        <w:sectPr w:rsidR="00141C52" w:rsidRPr="00141C52">
          <w:headerReference w:type="default" r:id="rId8"/>
          <w:type w:val="continuous"/>
          <w:pgSz w:w="11900" w:h="16840"/>
          <w:pgMar w:top="1460" w:right="1020" w:bottom="280" w:left="1020" w:header="720" w:footer="720" w:gutter="0"/>
          <w:cols w:space="720"/>
        </w:sectPr>
      </w:pPr>
    </w:p>
    <w:p w:rsidR="00226B1F" w:rsidRPr="00141C52" w:rsidRDefault="00226B1F" w:rsidP="00141C52">
      <w:pPr>
        <w:pStyle w:val="Corpodetexto"/>
        <w:ind w:left="285"/>
        <w:jc w:val="both"/>
        <w:rPr>
          <w:rFonts w:ascii="Arial" w:hAnsi="Arial" w:cs="Arial"/>
          <w:sz w:val="22"/>
          <w:szCs w:val="22"/>
        </w:rPr>
      </w:pPr>
    </w:p>
    <w:p w:rsidR="00141C52" w:rsidRPr="00141C52" w:rsidRDefault="00141C52" w:rsidP="00141C52">
      <w:pPr>
        <w:ind w:right="106"/>
        <w:jc w:val="both"/>
        <w:rPr>
          <w:rFonts w:ascii="Arial" w:hAnsi="Arial" w:cs="Arial"/>
          <w:spacing w:val="-2"/>
        </w:rPr>
      </w:pPr>
    </w:p>
    <w:p w:rsidR="00226B1F" w:rsidRPr="00141C52" w:rsidRDefault="00B731B3" w:rsidP="00141C52">
      <w:pPr>
        <w:ind w:right="106"/>
        <w:jc w:val="center"/>
        <w:rPr>
          <w:rFonts w:ascii="Arial" w:hAnsi="Arial" w:cs="Arial"/>
          <w:b/>
        </w:rPr>
      </w:pPr>
      <w:r w:rsidRPr="00141C52">
        <w:rPr>
          <w:rFonts w:ascii="Arial" w:hAnsi="Arial" w:cs="Arial"/>
          <w:b/>
          <w:spacing w:val="-2"/>
        </w:rPr>
        <w:t xml:space="preserve">4º </w:t>
      </w:r>
      <w:r w:rsidR="00632E13" w:rsidRPr="00141C52">
        <w:rPr>
          <w:rFonts w:ascii="Arial" w:hAnsi="Arial" w:cs="Arial"/>
          <w:b/>
          <w:spacing w:val="-2"/>
        </w:rPr>
        <w:t>CONFERÊNCIA</w:t>
      </w:r>
      <w:r w:rsidR="00632E13" w:rsidRPr="00141C52">
        <w:rPr>
          <w:rFonts w:ascii="Arial" w:hAnsi="Arial" w:cs="Arial"/>
          <w:b/>
          <w:spacing w:val="-13"/>
        </w:rPr>
        <w:t xml:space="preserve"> </w:t>
      </w:r>
      <w:r w:rsidRPr="00141C52">
        <w:rPr>
          <w:rFonts w:ascii="Arial" w:hAnsi="Arial" w:cs="Arial"/>
          <w:b/>
          <w:spacing w:val="-2"/>
        </w:rPr>
        <w:t xml:space="preserve">MUNICIPAL </w:t>
      </w:r>
      <w:r w:rsidR="00632E13" w:rsidRPr="00141C52">
        <w:rPr>
          <w:rFonts w:ascii="Arial" w:hAnsi="Arial" w:cs="Arial"/>
          <w:b/>
          <w:spacing w:val="-2"/>
        </w:rPr>
        <w:t>DE</w:t>
      </w:r>
      <w:r w:rsidR="00632E13" w:rsidRPr="00141C52">
        <w:rPr>
          <w:rFonts w:ascii="Arial" w:hAnsi="Arial" w:cs="Arial"/>
          <w:b/>
          <w:spacing w:val="1"/>
        </w:rPr>
        <w:t xml:space="preserve"> </w:t>
      </w:r>
      <w:r w:rsidR="00632E13" w:rsidRPr="00141C52">
        <w:rPr>
          <w:rFonts w:ascii="Arial" w:hAnsi="Arial" w:cs="Arial"/>
          <w:b/>
          <w:spacing w:val="-2"/>
        </w:rPr>
        <w:t>CULTURA</w:t>
      </w:r>
      <w:r w:rsidR="00632E13" w:rsidRPr="00141C52">
        <w:rPr>
          <w:rFonts w:ascii="Arial" w:hAnsi="Arial" w:cs="Arial"/>
          <w:b/>
          <w:spacing w:val="-13"/>
        </w:rPr>
        <w:t xml:space="preserve"> </w:t>
      </w:r>
      <w:r w:rsidR="00632E13" w:rsidRPr="00141C52">
        <w:rPr>
          <w:rFonts w:ascii="Arial" w:hAnsi="Arial" w:cs="Arial"/>
          <w:b/>
          <w:spacing w:val="-2"/>
        </w:rPr>
        <w:t>DO</w:t>
      </w:r>
      <w:r w:rsidR="00632E13" w:rsidRPr="00141C52">
        <w:rPr>
          <w:rFonts w:ascii="Arial" w:hAnsi="Arial" w:cs="Arial"/>
          <w:b/>
          <w:spacing w:val="2"/>
        </w:rPr>
        <w:t xml:space="preserve"> </w:t>
      </w:r>
      <w:r w:rsidR="00632E13" w:rsidRPr="00141C52">
        <w:rPr>
          <w:rFonts w:ascii="Arial" w:hAnsi="Arial" w:cs="Arial"/>
          <w:b/>
          <w:spacing w:val="-2"/>
        </w:rPr>
        <w:t>CEARÁ</w:t>
      </w:r>
    </w:p>
    <w:p w:rsidR="00226B1F" w:rsidRPr="00141C52" w:rsidRDefault="00632E13" w:rsidP="00141C52">
      <w:pPr>
        <w:spacing w:before="275"/>
        <w:ind w:right="165"/>
        <w:jc w:val="center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t>GUIA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DE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ORIENTAÇÕES</w:t>
      </w:r>
      <w:r w:rsidRPr="00141C52">
        <w:rPr>
          <w:rFonts w:ascii="Arial" w:hAnsi="Arial" w:cs="Arial"/>
          <w:b/>
          <w:spacing w:val="-12"/>
        </w:rPr>
        <w:t xml:space="preserve"> </w:t>
      </w:r>
      <w:r w:rsidRPr="00141C52">
        <w:rPr>
          <w:rFonts w:ascii="Arial" w:hAnsi="Arial" w:cs="Arial"/>
          <w:b/>
          <w:spacing w:val="-2"/>
        </w:rPr>
        <w:t>GERAIS</w:t>
      </w:r>
    </w:p>
    <w:p w:rsidR="00226B1F" w:rsidRPr="00141C52" w:rsidRDefault="00226B1F" w:rsidP="00141C52">
      <w:pPr>
        <w:pStyle w:val="Corpodetexto"/>
        <w:spacing w:before="215"/>
        <w:jc w:val="center"/>
        <w:rPr>
          <w:rFonts w:ascii="Arial" w:hAnsi="Arial" w:cs="Arial"/>
          <w:b/>
          <w:sz w:val="22"/>
          <w:szCs w:val="22"/>
        </w:rPr>
      </w:pPr>
    </w:p>
    <w:p w:rsidR="00226B1F" w:rsidRPr="00141C52" w:rsidRDefault="00632E13" w:rsidP="00141C52">
      <w:pPr>
        <w:ind w:left="338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  <w:spacing w:val="-2"/>
        </w:rPr>
        <w:t>Índice</w:t>
      </w:r>
    </w:p>
    <w:sdt>
      <w:sdtPr>
        <w:rPr>
          <w:rFonts w:ascii="Arial" w:hAnsi="Arial" w:cs="Arial"/>
          <w:sz w:val="22"/>
          <w:szCs w:val="22"/>
        </w:rPr>
        <w:id w:val="-1749184537"/>
        <w:docPartObj>
          <w:docPartGallery w:val="Table of Contents"/>
          <w:docPartUnique/>
        </w:docPartObj>
      </w:sdtPr>
      <w:sdtEndPr/>
      <w:sdtContent>
        <w:p w:rsidR="00226B1F" w:rsidRPr="00141C52" w:rsidRDefault="00632E13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noProof/>
              <w:sz w:val="22"/>
              <w:szCs w:val="22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22400" behindDoc="1" locked="0" layoutInCell="1" allowOverlap="1">
                    <wp:simplePos x="0" y="0"/>
                    <wp:positionH relativeFrom="page">
                      <wp:posOffset>2601868</wp:posOffset>
                    </wp:positionH>
                    <wp:positionV relativeFrom="paragraph">
                      <wp:posOffset>214059</wp:posOffset>
                    </wp:positionV>
                    <wp:extent cx="3446779" cy="1270"/>
                    <wp:effectExtent l="0" t="0" r="0" b="0"/>
                    <wp:wrapNone/>
                    <wp:docPr id="4" name="Graphic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446779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46779">
                                  <a:moveTo>
                                    <a:pt x="0" y="0"/>
                                  </a:moveTo>
                                  <a:lnTo>
                                    <a:pt x="3446476" y="0"/>
                                  </a:lnTo>
                                </a:path>
                              </a:pathLst>
                            </a:custGeom>
                            <a:ln w="15036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E194B19" id="Graphic 4" o:spid="_x0000_s1026" style="position:absolute;margin-left:204.85pt;margin-top:16.85pt;width:271.4pt;height: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6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" path="m,l3446476,e" filled="f" strokeweight=".41767mm">
                    <v:stroke dashstyle="3 1"/>
                    <v:path arrowok="t"/>
                    <w10:wrap anchorx="page"/>
                  </v:shape>
                </w:pict>
              </mc:Fallback>
            </mc:AlternateContent>
          </w:r>
          <w:hyperlink w:anchor="_TOC_250010" w:history="1">
            <w:r w:rsidRPr="00141C52">
              <w:rPr>
                <w:rFonts w:ascii="Arial" w:hAnsi="Arial" w:cs="Arial"/>
                <w:spacing w:val="-2"/>
                <w:sz w:val="22"/>
                <w:szCs w:val="22"/>
              </w:rPr>
              <w:t>APRESENTAÇÃO</w:t>
            </w:r>
            <w:r w:rsidRPr="00141C52">
              <w:rPr>
                <w:rFonts w:ascii="Arial" w:hAnsi="Arial" w:cs="Arial"/>
                <w:sz w:val="22"/>
                <w:szCs w:val="22"/>
              </w:rPr>
              <w:tab/>
            </w:r>
            <w:r w:rsidRPr="00141C52">
              <w:rPr>
                <w:rFonts w:ascii="Arial" w:hAnsi="Arial" w:cs="Arial"/>
                <w:spacing w:val="-10"/>
                <w:position w:val="7"/>
                <w:sz w:val="22"/>
                <w:szCs w:val="22"/>
              </w:rPr>
              <w:t>3</w:t>
            </w:r>
          </w:hyperlink>
        </w:p>
        <w:p w:rsidR="00226B1F" w:rsidRPr="00141C52" w:rsidRDefault="00084860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9" w:history="1">
            <w:r w:rsidR="00632E13" w:rsidRPr="00141C52">
              <w:rPr>
                <w:rFonts w:ascii="Arial" w:hAnsi="Arial" w:cs="Arial"/>
                <w:sz w:val="22"/>
                <w:szCs w:val="22"/>
              </w:rPr>
              <w:t>CONVOCAÇÃO</w:t>
            </w:r>
            <w:r w:rsidR="00632E13" w:rsidRPr="00141C52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E</w:t>
            </w:r>
            <w:r w:rsidR="00632E13" w:rsidRPr="00141C52"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REGULAMENTAÇÃO</w:t>
            </w:r>
            <w:r w:rsidR="00632E13" w:rsidRPr="00141C52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-------------------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10"/>
                <w:position w:val="7"/>
                <w:sz w:val="22"/>
                <w:szCs w:val="22"/>
              </w:rPr>
              <w:t>4</w:t>
            </w:r>
          </w:hyperlink>
        </w:p>
        <w:p w:rsidR="00226B1F" w:rsidRPr="00141C52" w:rsidRDefault="00084860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8" w:history="1">
            <w:r w:rsidR="00632E13" w:rsidRPr="00141C52">
              <w:rPr>
                <w:rFonts w:ascii="Arial" w:hAnsi="Arial" w:cs="Arial"/>
                <w:sz w:val="22"/>
                <w:szCs w:val="22"/>
              </w:rPr>
              <w:t>SUGESTÕES</w:t>
            </w:r>
            <w:r w:rsidR="00632E13" w:rsidRPr="00141C52"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PARA</w:t>
            </w:r>
            <w:r w:rsidR="00632E13" w:rsidRPr="00141C52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ORGANIZAÇÃO</w:t>
            </w:r>
            <w:r w:rsidR="00632E13" w:rsidRPr="00141C52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------------------------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10"/>
                <w:position w:val="7"/>
                <w:sz w:val="22"/>
                <w:szCs w:val="22"/>
              </w:rPr>
              <w:t>4</w:t>
            </w:r>
          </w:hyperlink>
        </w:p>
        <w:p w:rsidR="00226B1F" w:rsidRPr="00141C52" w:rsidRDefault="00084860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7" w:history="1"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SÍNTESE</w:t>
            </w:r>
            <w:r w:rsidR="00632E13" w:rsidRPr="00141C52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DA</w:t>
            </w:r>
            <w:r w:rsidR="00632E13" w:rsidRPr="00141C5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METODOLOGIA</w:t>
            </w:r>
            <w:r w:rsidR="00632E13" w:rsidRPr="00141C52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---------------------------------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10"/>
                <w:position w:val="7"/>
                <w:sz w:val="22"/>
                <w:szCs w:val="22"/>
              </w:rPr>
              <w:t>5</w:t>
            </w:r>
          </w:hyperlink>
        </w:p>
        <w:p w:rsidR="00226B1F" w:rsidRPr="00141C52" w:rsidRDefault="00084860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6" w:history="1"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PROPOSTA</w:t>
            </w:r>
            <w:r w:rsidR="00632E13" w:rsidRPr="00141C5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DE</w:t>
            </w:r>
            <w:r w:rsidR="00632E13" w:rsidRPr="00141C52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TRABALHO</w:t>
            </w:r>
            <w:r w:rsidR="00632E13" w:rsidRPr="00141C52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------------------------------------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10"/>
                <w:position w:val="7"/>
                <w:sz w:val="22"/>
                <w:szCs w:val="22"/>
              </w:rPr>
              <w:t>7</w:t>
            </w:r>
          </w:hyperlink>
        </w:p>
        <w:p w:rsidR="00226B1F" w:rsidRPr="00141C52" w:rsidRDefault="00632E13" w:rsidP="00141C52">
          <w:pPr>
            <w:pStyle w:val="Sumrio1"/>
            <w:tabs>
              <w:tab w:val="right" w:pos="9335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sz w:val="22"/>
              <w:szCs w:val="22"/>
            </w:rPr>
            <w:t>EIXOS</w:t>
          </w:r>
          <w:r w:rsidRPr="00141C52">
            <w:rPr>
              <w:rFonts w:ascii="Arial" w:hAnsi="Arial" w:cs="Arial"/>
              <w:spacing w:val="-10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E</w:t>
          </w:r>
          <w:r w:rsidRPr="00141C52">
            <w:rPr>
              <w:rFonts w:ascii="Arial" w:hAnsi="Arial" w:cs="Arial"/>
              <w:spacing w:val="-7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SUB-EIXOS</w:t>
          </w:r>
          <w:r w:rsidRPr="00141C52">
            <w:rPr>
              <w:rFonts w:ascii="Arial" w:hAnsi="Arial" w:cs="Arial"/>
              <w:spacing w:val="-14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TEMÁTICOS</w:t>
          </w:r>
          <w:r w:rsidRPr="00141C52">
            <w:rPr>
              <w:rFonts w:ascii="Arial" w:hAnsi="Arial" w:cs="Arial"/>
              <w:spacing w:val="-7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---------------------------</w:t>
          </w:r>
          <w:r w:rsidRPr="00141C52">
            <w:rPr>
              <w:rFonts w:ascii="Arial" w:hAnsi="Arial" w:cs="Arial"/>
              <w:spacing w:val="-10"/>
              <w:sz w:val="22"/>
              <w:szCs w:val="22"/>
            </w:rPr>
            <w:t>-</w:t>
          </w:r>
          <w:r w:rsidRPr="00141C52">
            <w:rPr>
              <w:rFonts w:ascii="Arial" w:hAnsi="Arial" w:cs="Arial"/>
              <w:sz w:val="22"/>
              <w:szCs w:val="22"/>
            </w:rPr>
            <w:tab/>
          </w:r>
          <w:r w:rsidRPr="00141C52">
            <w:rPr>
              <w:rFonts w:ascii="Arial" w:hAnsi="Arial" w:cs="Arial"/>
              <w:spacing w:val="-10"/>
              <w:position w:val="7"/>
              <w:sz w:val="22"/>
              <w:szCs w:val="22"/>
            </w:rPr>
            <w:t>8</w:t>
          </w:r>
        </w:p>
        <w:p w:rsidR="00226B1F" w:rsidRPr="00141C52" w:rsidRDefault="00084860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5" w:history="1">
            <w:r w:rsidR="00632E13" w:rsidRPr="00141C52">
              <w:rPr>
                <w:rFonts w:ascii="Arial" w:hAnsi="Arial" w:cs="Arial"/>
                <w:sz w:val="22"/>
                <w:szCs w:val="22"/>
              </w:rPr>
              <w:t>ORIENTAÇÕES</w:t>
            </w:r>
            <w:r w:rsidR="00632E13" w:rsidRPr="00141C52"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PARA</w:t>
            </w:r>
            <w:r w:rsidR="00632E13" w:rsidRPr="00141C52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O</w:t>
            </w:r>
            <w:r w:rsidR="00632E13" w:rsidRPr="00141C52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TRABALHO</w:t>
            </w:r>
            <w:r w:rsidR="00632E13" w:rsidRPr="00141C52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EM</w:t>
            </w:r>
            <w:r w:rsidR="00632E13" w:rsidRPr="00141C52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GRUPO</w:t>
            </w:r>
            <w:r w:rsidR="00632E13" w:rsidRPr="00141C52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10</w:t>
            </w:r>
          </w:hyperlink>
        </w:p>
        <w:p w:rsidR="00226B1F" w:rsidRPr="00141C52" w:rsidRDefault="00632E13" w:rsidP="00141C52">
          <w:pPr>
            <w:pStyle w:val="Sumrio1"/>
            <w:tabs>
              <w:tab w:val="right" w:pos="9391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noProof/>
              <w:sz w:val="22"/>
              <w:szCs w:val="22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27520" behindDoc="1" locked="0" layoutInCell="1" allowOverlap="1">
                    <wp:simplePos x="0" y="0"/>
                    <wp:positionH relativeFrom="page">
                      <wp:posOffset>2729242</wp:posOffset>
                    </wp:positionH>
                    <wp:positionV relativeFrom="paragraph">
                      <wp:posOffset>214198</wp:posOffset>
                    </wp:positionV>
                    <wp:extent cx="3310890" cy="1270"/>
                    <wp:effectExtent l="0" t="0" r="0" b="0"/>
                    <wp:wrapNone/>
                    <wp:docPr id="5" name="Graphic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108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10890">
                                  <a:moveTo>
                                    <a:pt x="0" y="0"/>
                                  </a:moveTo>
                                  <a:lnTo>
                                    <a:pt x="3310739" y="0"/>
                                  </a:lnTo>
                                </a:path>
                              </a:pathLst>
                            </a:custGeom>
                            <a:ln w="15036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0790B4" id="Graphic 5" o:spid="_x0000_s1026" style="position:absolute;margin-left:214.9pt;margin-top:16.85pt;width:260.7pt;height:.1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" path="m,l3310739,e" filled="f" strokeweight=".41767mm">
                    <v:stroke dashstyle="3 1"/>
                    <v:path arrowok="t"/>
                    <w10:wrap anchorx="page"/>
                  </v:shape>
                </w:pict>
              </mc:Fallback>
            </mc:AlternateContent>
          </w:r>
          <w:hyperlink w:anchor="_TOC_250004" w:history="1">
            <w:r w:rsidRPr="00141C52">
              <w:rPr>
                <w:rFonts w:ascii="Arial" w:hAnsi="Arial" w:cs="Arial"/>
                <w:spacing w:val="-2"/>
                <w:sz w:val="22"/>
                <w:szCs w:val="22"/>
              </w:rPr>
              <w:t>PLENÁRIA</w:t>
            </w:r>
            <w:r w:rsidRPr="00141C52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141C52">
              <w:rPr>
                <w:rFonts w:ascii="Arial" w:hAnsi="Arial" w:cs="Arial"/>
                <w:spacing w:val="-4"/>
                <w:sz w:val="22"/>
                <w:szCs w:val="22"/>
              </w:rPr>
              <w:t>GERAL</w:t>
            </w:r>
            <w:r w:rsidRPr="00141C52">
              <w:rPr>
                <w:rFonts w:ascii="Arial" w:hAnsi="Arial" w:cs="Arial"/>
                <w:sz w:val="22"/>
                <w:szCs w:val="22"/>
              </w:rPr>
              <w:tab/>
            </w:r>
            <w:r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11</w:t>
            </w:r>
          </w:hyperlink>
        </w:p>
        <w:p w:rsidR="00226B1F" w:rsidRPr="00141C52" w:rsidRDefault="00084860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3" w:history="1">
            <w:r w:rsidR="00632E13" w:rsidRPr="00141C52">
              <w:rPr>
                <w:rFonts w:ascii="Arial" w:hAnsi="Arial" w:cs="Arial"/>
                <w:sz w:val="22"/>
                <w:szCs w:val="22"/>
              </w:rPr>
              <w:t>ESCOLHA</w:t>
            </w:r>
            <w:r w:rsidR="00632E13" w:rsidRPr="00141C52"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DE</w:t>
            </w:r>
            <w:r w:rsidR="00632E13" w:rsidRPr="00141C52"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DELEGADOS</w:t>
            </w:r>
            <w:r w:rsidR="00632E13" w:rsidRPr="00141C52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>------------------------------------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12</w:t>
            </w:r>
          </w:hyperlink>
        </w:p>
        <w:p w:rsidR="00226B1F" w:rsidRPr="00141C52" w:rsidRDefault="00632E13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noProof/>
              <w:sz w:val="22"/>
              <w:szCs w:val="22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32640" behindDoc="1" locked="0" layoutInCell="1" allowOverlap="1">
                    <wp:simplePos x="0" y="0"/>
                    <wp:positionH relativeFrom="page">
                      <wp:posOffset>2522115</wp:posOffset>
                    </wp:positionH>
                    <wp:positionV relativeFrom="paragraph">
                      <wp:posOffset>214238</wp:posOffset>
                    </wp:positionV>
                    <wp:extent cx="3581400" cy="1270"/>
                    <wp:effectExtent l="0" t="0" r="0" b="0"/>
                    <wp:wrapNone/>
                    <wp:docPr id="6" name="Graphic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581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81400">
                                  <a:moveTo>
                                    <a:pt x="0" y="0"/>
                                  </a:moveTo>
                                  <a:lnTo>
                                    <a:pt x="3580995" y="0"/>
                                  </a:lnTo>
                                </a:path>
                              </a:pathLst>
                            </a:custGeom>
                            <a:ln w="15036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6D5855" id="Graphic 6" o:spid="_x0000_s1026" style="position:absolute;margin-left:198.6pt;margin-top:16.85pt;width:282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" path="m,l3580995,e" filled="f" strokeweight=".41767mm">
                    <v:stroke dashstyle="3 1"/>
                    <v:path arrowok="t"/>
                    <w10:wrap anchorx="page"/>
                  </v:shape>
                </w:pict>
              </mc:Fallback>
            </mc:AlternateContent>
          </w:r>
          <w:hyperlink w:anchor="_TOC_250002" w:history="1">
            <w:r w:rsidRPr="00141C52">
              <w:rPr>
                <w:rFonts w:ascii="Arial" w:hAnsi="Arial" w:cs="Arial"/>
                <w:spacing w:val="-2"/>
                <w:sz w:val="22"/>
                <w:szCs w:val="22"/>
              </w:rPr>
              <w:t>FORMULÁRIOS</w:t>
            </w:r>
            <w:r w:rsidRPr="00141C52">
              <w:rPr>
                <w:rFonts w:ascii="Arial" w:hAnsi="Arial" w:cs="Arial"/>
                <w:sz w:val="22"/>
                <w:szCs w:val="22"/>
              </w:rPr>
              <w:tab/>
            </w:r>
            <w:r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14</w:t>
            </w:r>
          </w:hyperlink>
        </w:p>
        <w:p w:rsidR="00226B1F" w:rsidRPr="00141C52" w:rsidRDefault="00632E13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noProof/>
              <w:sz w:val="22"/>
              <w:szCs w:val="22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36736" behindDoc="1" locked="0" layoutInCell="1" allowOverlap="1">
                    <wp:simplePos x="0" y="0"/>
                    <wp:positionH relativeFrom="page">
                      <wp:posOffset>2307945</wp:posOffset>
                    </wp:positionH>
                    <wp:positionV relativeFrom="paragraph">
                      <wp:posOffset>214257</wp:posOffset>
                    </wp:positionV>
                    <wp:extent cx="3784600" cy="1270"/>
                    <wp:effectExtent l="0" t="0" r="0" b="0"/>
                    <wp:wrapNone/>
                    <wp:docPr id="7" name="Graphic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7846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84600">
                                  <a:moveTo>
                                    <a:pt x="0" y="0"/>
                                  </a:moveTo>
                                  <a:lnTo>
                                    <a:pt x="3783992" y="0"/>
                                  </a:lnTo>
                                </a:path>
                              </a:pathLst>
                            </a:custGeom>
                            <a:ln w="15036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5DD2B7C" id="Graphic 7" o:spid="_x0000_s1026" style="position:absolute;margin-left:181.75pt;margin-top:16.85pt;width:298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" path="m,l3783992,e" filled="f" strokeweight=".41767mm">
                    <v:stroke dashstyle="3 1"/>
                    <v:path arrowok="t"/>
                    <w10:wrap anchorx="page"/>
                  </v:shape>
                </w:pict>
              </mc:Fallback>
            </mc:AlternateContent>
          </w:r>
          <w:hyperlink w:anchor="_TOC_250001" w:history="1">
            <w:r w:rsidRPr="00141C52">
              <w:rPr>
                <w:rFonts w:ascii="Arial" w:hAnsi="Arial" w:cs="Arial"/>
                <w:spacing w:val="-2"/>
                <w:sz w:val="22"/>
                <w:szCs w:val="22"/>
              </w:rPr>
              <w:t>RELATÓRIOS</w:t>
            </w:r>
            <w:r w:rsidRPr="00141C52">
              <w:rPr>
                <w:rFonts w:ascii="Arial" w:hAnsi="Arial" w:cs="Arial"/>
                <w:sz w:val="22"/>
                <w:szCs w:val="22"/>
              </w:rPr>
              <w:tab/>
            </w:r>
            <w:r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15</w:t>
            </w:r>
          </w:hyperlink>
        </w:p>
        <w:p w:rsidR="00226B1F" w:rsidRPr="00141C52" w:rsidRDefault="00632E13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141C52">
            <w:rPr>
              <w:rFonts w:ascii="Arial" w:hAnsi="Arial" w:cs="Arial"/>
              <w:sz w:val="22"/>
              <w:szCs w:val="22"/>
            </w:rPr>
            <w:t>CALENDÁRIO</w:t>
          </w:r>
          <w:r w:rsidRPr="00141C52">
            <w:rPr>
              <w:rFonts w:ascii="Arial" w:hAnsi="Arial" w:cs="Arial"/>
              <w:spacing w:val="-12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DE</w:t>
          </w:r>
          <w:r w:rsidRPr="00141C52">
            <w:rPr>
              <w:rFonts w:ascii="Arial" w:hAnsi="Arial" w:cs="Arial"/>
              <w:spacing w:val="-9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CONFERÊNCIAS</w:t>
          </w:r>
          <w:r w:rsidRPr="00141C52">
            <w:rPr>
              <w:rFonts w:ascii="Arial" w:hAnsi="Arial" w:cs="Arial"/>
              <w:spacing w:val="-9"/>
              <w:sz w:val="22"/>
              <w:szCs w:val="22"/>
            </w:rPr>
            <w:t xml:space="preserve"> </w:t>
          </w:r>
          <w:r w:rsidRPr="00141C52">
            <w:rPr>
              <w:rFonts w:ascii="Arial" w:hAnsi="Arial" w:cs="Arial"/>
              <w:sz w:val="22"/>
              <w:szCs w:val="22"/>
            </w:rPr>
            <w:t>-------------------------</w:t>
          </w:r>
          <w:r w:rsidRPr="00141C52">
            <w:rPr>
              <w:rFonts w:ascii="Arial" w:hAnsi="Arial" w:cs="Arial"/>
              <w:spacing w:val="-10"/>
              <w:sz w:val="22"/>
              <w:szCs w:val="22"/>
            </w:rPr>
            <w:t>-</w:t>
          </w:r>
          <w:r w:rsidRPr="00141C52">
            <w:rPr>
              <w:rFonts w:ascii="Arial" w:hAnsi="Arial" w:cs="Arial"/>
              <w:sz w:val="22"/>
              <w:szCs w:val="22"/>
            </w:rPr>
            <w:tab/>
          </w:r>
          <w:r w:rsidRPr="00141C52">
            <w:rPr>
              <w:rFonts w:ascii="Arial" w:hAnsi="Arial" w:cs="Arial"/>
              <w:spacing w:val="-5"/>
              <w:position w:val="7"/>
              <w:sz w:val="22"/>
              <w:szCs w:val="22"/>
            </w:rPr>
            <w:t>16</w:t>
          </w:r>
        </w:p>
        <w:p w:rsidR="00226B1F" w:rsidRPr="00141C52" w:rsidRDefault="00084860" w:rsidP="00141C52">
          <w:pPr>
            <w:pStyle w:val="Sumrio1"/>
            <w:tabs>
              <w:tab w:val="right" w:pos="9395"/>
            </w:tabs>
            <w:jc w:val="both"/>
            <w:rPr>
              <w:rFonts w:ascii="Arial" w:hAnsi="Arial" w:cs="Arial"/>
              <w:sz w:val="22"/>
              <w:szCs w:val="22"/>
            </w:rPr>
          </w:pPr>
          <w:hyperlink w:anchor="_TOC_250000" w:history="1"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LISTA</w:t>
            </w:r>
            <w:r w:rsidR="00632E13" w:rsidRPr="00141C52"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DE</w:t>
            </w:r>
            <w:r w:rsidR="00632E13" w:rsidRPr="00141C52"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ANEXOS,</w:t>
            </w:r>
            <w:r w:rsidR="00632E13" w:rsidRPr="00141C5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632E13" w:rsidRPr="00141C52">
              <w:rPr>
                <w:rFonts w:ascii="Arial" w:hAnsi="Arial" w:cs="Arial"/>
                <w:spacing w:val="-2"/>
                <w:sz w:val="22"/>
                <w:szCs w:val="22"/>
              </w:rPr>
              <w:t>FORMULÁRIOS E RELATÓRIOS-</w:t>
            </w:r>
            <w:r w:rsidR="00632E13" w:rsidRPr="00141C52">
              <w:rPr>
                <w:rFonts w:ascii="Arial" w:hAnsi="Arial" w:cs="Arial"/>
                <w:spacing w:val="-10"/>
                <w:sz w:val="22"/>
                <w:szCs w:val="22"/>
              </w:rPr>
              <w:t>-</w:t>
            </w:r>
            <w:r w:rsidR="007D2D24">
              <w:rPr>
                <w:rFonts w:ascii="Arial" w:hAnsi="Arial" w:cs="Arial"/>
                <w:spacing w:val="-10"/>
                <w:sz w:val="22"/>
                <w:szCs w:val="22"/>
              </w:rPr>
              <w:t>___________________________</w:t>
            </w:r>
            <w:r w:rsidR="00632E13" w:rsidRPr="00141C52">
              <w:rPr>
                <w:rFonts w:ascii="Arial" w:hAnsi="Arial" w:cs="Arial"/>
                <w:sz w:val="22"/>
                <w:szCs w:val="22"/>
              </w:rPr>
              <w:tab/>
            </w:r>
            <w:r w:rsidR="00632E13" w:rsidRPr="00141C52">
              <w:rPr>
                <w:rFonts w:ascii="Arial" w:hAnsi="Arial" w:cs="Arial"/>
                <w:spacing w:val="-5"/>
                <w:position w:val="7"/>
                <w:sz w:val="22"/>
                <w:szCs w:val="22"/>
              </w:rPr>
              <w:t>17</w:t>
            </w:r>
          </w:hyperlink>
        </w:p>
      </w:sdtContent>
    </w:sdt>
    <w:p w:rsidR="00226B1F" w:rsidRPr="00141C52" w:rsidRDefault="00226B1F" w:rsidP="00141C52">
      <w:pPr>
        <w:jc w:val="both"/>
        <w:rPr>
          <w:rFonts w:ascii="Arial" w:hAnsi="Arial" w:cs="Arial"/>
        </w:rPr>
        <w:sectPr w:rsidR="00226B1F" w:rsidRPr="00141C52">
          <w:pgSz w:w="11900" w:h="16840"/>
          <w:pgMar w:top="1160" w:right="1020" w:bottom="280" w:left="1020" w:header="720" w:footer="720" w:gutter="0"/>
          <w:cols w:space="720"/>
        </w:sect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1" w:name="_TOC_250010"/>
      <w:bookmarkEnd w:id="1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lastRenderedPageBreak/>
        <w:t>APRESENTAÇÃO</w:t>
      </w:r>
    </w:p>
    <w:p w:rsidR="00226B1F" w:rsidRPr="00141C52" w:rsidRDefault="00226B1F" w:rsidP="00141C52">
      <w:pPr>
        <w:pStyle w:val="Corpodetexto"/>
        <w:spacing w:before="82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5" w:firstLine="2128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As conferências são uma oportunidade de encontro e discussão que reúne a sociedade civil e representantes do governo. O objetivo desse encontro é debater políticas, programas e ações que serão desenvolvidas nos próximos anos. O poder público municipal é responsável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pela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convocação,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regulamentação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realização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Municipal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ou seja, cabe ao município organizar todo o processo de realização de sua Conferência.</w:t>
      </w:r>
    </w:p>
    <w:p w:rsidR="00226B1F" w:rsidRPr="00141C52" w:rsidRDefault="00632E13" w:rsidP="00141C52">
      <w:pPr>
        <w:pStyle w:val="Corpodetexto"/>
        <w:spacing w:line="360" w:lineRule="auto"/>
        <w:ind w:left="115" w:right="117" w:firstLine="710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Cada município deve elaborar seu regulamento que deve ser publicado até 15 (quinze) dias antes da data de realização da Conferência Municipal. O importante é contemplar as diretrizes e estar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atento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tanto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aos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critérios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estabelecidos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Regulamento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B731B3" w:rsidRPr="00141C52">
        <w:rPr>
          <w:rFonts w:ascii="Arial" w:hAnsi="Arial" w:cs="Arial"/>
          <w:sz w:val="22"/>
          <w:szCs w:val="22"/>
        </w:rPr>
        <w:t>4º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B731B3" w:rsidRPr="00141C52">
        <w:rPr>
          <w:rFonts w:ascii="Arial" w:hAnsi="Arial" w:cs="Arial"/>
          <w:sz w:val="22"/>
          <w:szCs w:val="22"/>
        </w:rPr>
        <w:t>Municipal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 do C</w:t>
      </w:r>
      <w:r w:rsidR="00B731B3" w:rsidRPr="00141C52">
        <w:rPr>
          <w:rFonts w:ascii="Arial" w:hAnsi="Arial" w:cs="Arial"/>
          <w:sz w:val="22"/>
          <w:szCs w:val="22"/>
        </w:rPr>
        <w:t xml:space="preserve">apela do Alto </w:t>
      </w:r>
      <w:r w:rsidRPr="00141C52">
        <w:rPr>
          <w:rFonts w:ascii="Arial" w:hAnsi="Arial" w:cs="Arial"/>
          <w:sz w:val="22"/>
          <w:szCs w:val="22"/>
        </w:rPr>
        <w:t>como no Regimento Interno da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B731B3" w:rsidRPr="00141C52">
        <w:rPr>
          <w:rFonts w:ascii="Arial" w:hAnsi="Arial" w:cs="Arial"/>
          <w:spacing w:val="-2"/>
          <w:sz w:val="22"/>
          <w:szCs w:val="22"/>
        </w:rPr>
        <w:t>4º</w:t>
      </w:r>
      <w:r w:rsidRPr="00141C52">
        <w:rPr>
          <w:rFonts w:ascii="Arial" w:hAnsi="Arial" w:cs="Arial"/>
          <w:sz w:val="22"/>
          <w:szCs w:val="22"/>
        </w:rPr>
        <w:t xml:space="preserve"> Conferência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B731B3" w:rsidRPr="00141C52">
        <w:rPr>
          <w:rFonts w:ascii="Arial" w:hAnsi="Arial" w:cs="Arial"/>
          <w:spacing w:val="-1"/>
          <w:sz w:val="22"/>
          <w:szCs w:val="22"/>
        </w:rPr>
        <w:t>Municipal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Cultura, para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 xml:space="preserve">o município possa colaborar, de forma efetiva, no processo de construção participativa de políticas pública de </w:t>
      </w:r>
      <w:r w:rsidRPr="00141C52">
        <w:rPr>
          <w:rFonts w:ascii="Arial" w:hAnsi="Arial" w:cs="Arial"/>
          <w:spacing w:val="-2"/>
          <w:sz w:val="22"/>
          <w:szCs w:val="22"/>
        </w:rPr>
        <w:t>cultura.</w:t>
      </w:r>
    </w:p>
    <w:p w:rsidR="00226B1F" w:rsidRPr="00141C52" w:rsidRDefault="00B731B3" w:rsidP="00141C52">
      <w:pPr>
        <w:pStyle w:val="Corpodetexto"/>
        <w:spacing w:line="360" w:lineRule="auto"/>
        <w:ind w:left="115" w:right="112" w:firstLine="710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O departamento de </w:t>
      </w:r>
      <w:r w:rsidR="00632E13" w:rsidRPr="00141C52">
        <w:rPr>
          <w:rFonts w:ascii="Arial" w:hAnsi="Arial" w:cs="Arial"/>
          <w:sz w:val="22"/>
          <w:szCs w:val="22"/>
        </w:rPr>
        <w:t>Cultura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apresenta,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neste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documento,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orientações para a realização de Conferências Municipais de Cultura, com a finalidade de contribuir na melhor organização das conferências e na participação popular desse processo.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footerReference w:type="default" r:id="rId9"/>
          <w:pgSz w:w="11900" w:h="16840"/>
          <w:pgMar w:top="1940" w:right="1020" w:bottom="1640" w:left="1020" w:header="0" w:footer="1450" w:gutter="0"/>
          <w:cols w:space="720"/>
        </w:sectPr>
      </w:pPr>
    </w:p>
    <w:p w:rsidR="00B731B3" w:rsidRPr="00141C52" w:rsidRDefault="00B731B3" w:rsidP="00141C52">
      <w:pPr>
        <w:pStyle w:val="Ttulo1"/>
        <w:spacing w:before="40"/>
        <w:ind w:left="115"/>
        <w:jc w:val="both"/>
        <w:rPr>
          <w:rFonts w:ascii="Arial" w:hAnsi="Arial" w:cs="Arial"/>
          <w:sz w:val="22"/>
          <w:szCs w:val="22"/>
          <w:u w:val="single"/>
        </w:rPr>
      </w:pPr>
      <w:bookmarkStart w:id="2" w:name="_TOC_250009"/>
    </w:p>
    <w:p w:rsidR="00226B1F" w:rsidRPr="00141C52" w:rsidRDefault="00632E13" w:rsidP="00141C52">
      <w:pPr>
        <w:pStyle w:val="Ttulo1"/>
        <w:spacing w:before="40"/>
        <w:ind w:left="115"/>
        <w:jc w:val="both"/>
        <w:rPr>
          <w:rFonts w:ascii="Arial" w:hAnsi="Arial" w:cs="Arial"/>
          <w:b/>
          <w:sz w:val="22"/>
          <w:szCs w:val="22"/>
        </w:rPr>
      </w:pPr>
      <w:r w:rsidRPr="00141C52">
        <w:rPr>
          <w:rFonts w:ascii="Arial" w:hAnsi="Arial" w:cs="Arial"/>
          <w:b/>
          <w:sz w:val="22"/>
          <w:szCs w:val="22"/>
          <w:u w:val="single"/>
        </w:rPr>
        <w:t>CONVOCAÇÃO</w:t>
      </w:r>
      <w:r w:rsidRPr="00141C5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z w:val="22"/>
          <w:szCs w:val="22"/>
          <w:u w:val="single"/>
        </w:rPr>
        <w:t>E</w:t>
      </w:r>
      <w:r w:rsidRPr="00141C5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bookmarkEnd w:id="2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REGULAMENTAÇÃO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Para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realizar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Municipal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são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necessários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seguintes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encaminhamentos:</w:t>
      </w:r>
    </w:p>
    <w:p w:rsidR="00226B1F" w:rsidRPr="00141C52" w:rsidRDefault="00632E13" w:rsidP="00141C52">
      <w:pPr>
        <w:pStyle w:val="PargrafodaLista"/>
        <w:numPr>
          <w:ilvl w:val="0"/>
          <w:numId w:val="8"/>
        </w:numPr>
        <w:tabs>
          <w:tab w:val="left" w:pos="368"/>
        </w:tabs>
        <w:spacing w:before="138" w:line="360" w:lineRule="auto"/>
        <w:ind w:left="115" w:right="11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Convocar a Conferência Municipal, através de Portaria do Prefeito Municipal, na qual conste as diretrizes da conferência.</w:t>
      </w:r>
    </w:p>
    <w:p w:rsidR="00226B1F" w:rsidRPr="00141C52" w:rsidRDefault="00632E13" w:rsidP="00141C52">
      <w:pPr>
        <w:pStyle w:val="Corpodetexto"/>
        <w:spacing w:line="360" w:lineRule="auto"/>
        <w:ind w:left="115" w:right="123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Acompanha este guia uma Minuta de Portaria (Anexo A) que pode ser preenchida pelo gestor municipal de cultura e revisada pelo setor jurídico da prefeitura para que seja inserida a legislação municipal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em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ampara tal decreto.</w:t>
      </w:r>
      <w:r w:rsidRPr="00141C52">
        <w:rPr>
          <w:rFonts w:ascii="Arial" w:hAnsi="Arial" w:cs="Arial"/>
          <w:spacing w:val="-1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Após aprovada, a Portaria é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publicada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 Diário Oficial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 Município ou qualquer outro veículo de ampla divulgação.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8"/>
        </w:numPr>
        <w:tabs>
          <w:tab w:val="left" w:pos="378"/>
        </w:tabs>
        <w:spacing w:line="360" w:lineRule="auto"/>
        <w:ind w:left="115" w:right="117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Regulamentar a Conferência Municipal através da Portaria do secretário municipal responsável pela área cultural e de Regulamento, que expressem os princípios e as diretrizes da Conferência; bem como os critérios de escolha de delegados, considerando as definições do Regulamento da </w:t>
      </w:r>
      <w:r w:rsidR="00B731B3" w:rsidRPr="00141C52">
        <w:rPr>
          <w:rFonts w:ascii="Arial" w:hAnsi="Arial" w:cs="Arial"/>
        </w:rPr>
        <w:t>4º</w:t>
      </w:r>
      <w:r w:rsidRPr="00141C52">
        <w:rPr>
          <w:rFonts w:ascii="Arial" w:hAnsi="Arial" w:cs="Arial"/>
        </w:rPr>
        <w:t xml:space="preserve"> Conferência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 xml:space="preserve">de Cultura </w:t>
      </w:r>
      <w:r w:rsidR="00B731B3" w:rsidRPr="00141C52">
        <w:rPr>
          <w:rFonts w:ascii="Arial" w:hAnsi="Arial" w:cs="Arial"/>
        </w:rPr>
        <w:t xml:space="preserve">Capela do Alto </w:t>
      </w:r>
      <w:r w:rsidRPr="00141C52">
        <w:rPr>
          <w:rFonts w:ascii="Arial" w:hAnsi="Arial" w:cs="Arial"/>
        </w:rPr>
        <w:t xml:space="preserve">e do Regimento Interno da </w:t>
      </w:r>
      <w:r w:rsidR="00B731B3" w:rsidRPr="00141C52">
        <w:rPr>
          <w:rFonts w:ascii="Arial" w:hAnsi="Arial" w:cs="Arial"/>
        </w:rPr>
        <w:t>4º Conferência Municipal de Cultura.</w:t>
      </w:r>
    </w:p>
    <w:p w:rsidR="00226B1F" w:rsidRPr="00141C52" w:rsidRDefault="00632E13" w:rsidP="00141C52">
      <w:pPr>
        <w:pStyle w:val="Corpodetexto"/>
        <w:spacing w:line="360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Anexo II deste guia contém uma Minuta de Regulamento (Anexo B) que pode ser utilizada pelo gestor municipal como subsídio. Sugerimos que, depois de preenchido e revisado, o Regulamento seja apreciado pelo Conselho Municipal de Cultura, ou discutido em Audiência Pública, para que todos tenham conhecimento dos critérios e procedimentos que serão aplicados e aprovem-nos.</w:t>
      </w:r>
      <w:r w:rsidRPr="00141C52">
        <w:rPr>
          <w:rFonts w:ascii="Arial" w:hAnsi="Arial" w:cs="Arial"/>
          <w:spacing w:val="-1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Após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aprovada,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Portaria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é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publicada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Diário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Oficial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Município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ou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em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qualquer outro veículo de ampla divulgação.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3" w:name="_TOC_250008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SUGESTÕES PARA</w:t>
      </w:r>
      <w:r w:rsidRPr="00141C52">
        <w:rPr>
          <w:rFonts w:ascii="Arial" w:hAnsi="Arial" w:cs="Arial"/>
          <w:b/>
          <w:spacing w:val="-14"/>
          <w:sz w:val="22"/>
          <w:szCs w:val="22"/>
          <w:u w:val="single"/>
        </w:rPr>
        <w:t xml:space="preserve"> </w:t>
      </w:r>
      <w:bookmarkEnd w:id="3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ORGANIZAÇÃO</w:t>
      </w:r>
      <w:r w:rsidR="00DC184E" w:rsidRPr="00141C52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DA URCOM </w:t>
      </w:r>
    </w:p>
    <w:p w:rsidR="00226B1F" w:rsidRPr="00141C52" w:rsidRDefault="00632E13" w:rsidP="00141C52">
      <w:pPr>
        <w:pStyle w:val="Corpodetexto"/>
        <w:spacing w:before="138" w:line="360" w:lineRule="auto"/>
        <w:ind w:left="115" w:right="112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Local: o espaço para realização da conferência deve ter um auditório que comporte o público estimado, e que possua 4 (quatro) salas disponíveis para realizar os Grupos de Trabalho. Sugere-se que os espaços culturais do município sejam utilizados pela Conferência. Uma opção interessante pode ser utilizar as escolas para os Grupos de Trabalho, pois elas já possuem a estrutura logística necessária, tal como cadeiras, mesas, banheiros, bebedouros e, muitas vezes, disponibilizam seus equipamentos de informática.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headerReference w:type="default" r:id="rId10"/>
          <w:footerReference w:type="default" r:id="rId11"/>
          <w:pgSz w:w="11900" w:h="16840"/>
          <w:pgMar w:top="2900" w:right="1020" w:bottom="1440" w:left="1020" w:header="1156" w:footer="1256" w:gutter="0"/>
          <w:pgNumType w:start="4"/>
          <w:cols w:space="720"/>
        </w:sectPr>
      </w:pPr>
    </w:p>
    <w:p w:rsidR="00226B1F" w:rsidRPr="00141C52" w:rsidRDefault="00632E13" w:rsidP="00141C52">
      <w:pPr>
        <w:pStyle w:val="Corpodetexto"/>
        <w:spacing w:before="40" w:line="360" w:lineRule="auto"/>
        <w:ind w:left="115" w:right="122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lastRenderedPageBreak/>
        <w:t>Equipamentos: é fundamental, no mínimo, um computador e um projetor para ser utilizado na plenária, pois a metodologia será apresentada em PowerPoint e serão compartilhadas e priorizadas as propostas em registro aberto.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7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Recursos Humanos: para o desenvolvimento pleno das atividades da conferência, são necessárias algumas pessoas, que recepcionem e credenciem os participantes; e de 4 (quatro) para conduzir a metodologia dos grupos de trabalho e da plenária.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7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Materiais para Grupos de Trabalho: textos-base (fornecido pelo </w:t>
      </w:r>
      <w:r w:rsidR="00DC184E" w:rsidRPr="00141C52">
        <w:rPr>
          <w:rFonts w:ascii="Arial" w:hAnsi="Arial" w:cs="Arial"/>
          <w:sz w:val="22"/>
          <w:szCs w:val="22"/>
        </w:rPr>
        <w:t>URCOM</w:t>
      </w:r>
      <w:r w:rsidRPr="00141C52">
        <w:rPr>
          <w:rFonts w:ascii="Arial" w:hAnsi="Arial" w:cs="Arial"/>
          <w:sz w:val="22"/>
          <w:szCs w:val="22"/>
        </w:rPr>
        <w:t>), folhas de ofício, canetas piloto, fita crepe, papel pardo, ou mural, ou quadro, ou parede em que se possam colar tarjetas com fita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crepe.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Sugerimos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sala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tenha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um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aviso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(no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quadro,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em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papel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metro,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ou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PowerPoint)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 proposta de trabalho e do tempo de cada etapa, além do pacto para o desenvolvimento do trabalho que está disponível no PowerPoint de Metodologia da Conferência Municipal.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24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Divulgação: a conferência municipal deve ser amplamente divulgada em veículos de comunicação local, e que sejam utilizadas estratégias para que a informação chegue ao meio rural, como divulgação em rádios locais. Outra sugestão de ferramenta é a utilização de carro de som para chamar a população à conferência.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4" w:name="_TOC_250007"/>
      <w:r w:rsidRPr="00141C52">
        <w:rPr>
          <w:rFonts w:ascii="Arial" w:hAnsi="Arial" w:cs="Arial"/>
          <w:b/>
          <w:sz w:val="22"/>
          <w:szCs w:val="22"/>
          <w:u w:val="single"/>
        </w:rPr>
        <w:t>SÍNTESE</w:t>
      </w:r>
      <w:r w:rsidRPr="00141C52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z w:val="22"/>
          <w:szCs w:val="22"/>
          <w:u w:val="single"/>
        </w:rPr>
        <w:t>DA</w:t>
      </w:r>
      <w:r w:rsidRPr="00141C52">
        <w:rPr>
          <w:rFonts w:ascii="Arial" w:hAnsi="Arial" w:cs="Arial"/>
          <w:b/>
          <w:spacing w:val="-15"/>
          <w:sz w:val="22"/>
          <w:szCs w:val="22"/>
          <w:u w:val="single"/>
        </w:rPr>
        <w:t xml:space="preserve"> </w:t>
      </w:r>
      <w:bookmarkEnd w:id="4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METODOLOGIA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9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Cada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Municipal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tem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suas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especificidades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deve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abordar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temas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pertinentes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 xml:space="preserve">à realidade do município. Com o objetivo de integrar seus resultados aos trabalhos das Conferências </w:t>
      </w:r>
      <w:r w:rsidR="00B731B3" w:rsidRPr="00141C52">
        <w:rPr>
          <w:rFonts w:ascii="Arial" w:hAnsi="Arial" w:cs="Arial"/>
          <w:sz w:val="22"/>
          <w:szCs w:val="22"/>
        </w:rPr>
        <w:t xml:space="preserve">Municipal </w:t>
      </w:r>
      <w:r w:rsidRPr="00141C52">
        <w:rPr>
          <w:rFonts w:ascii="Arial" w:hAnsi="Arial" w:cs="Arial"/>
          <w:sz w:val="22"/>
          <w:szCs w:val="22"/>
        </w:rPr>
        <w:t>e Nacional de Cultura, sugere-se que o município adote o temário e o desenvolvimento metodológico da III Conferência Nacional de Cultura cujo tema central é: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5677B8" w:rsidP="00141C52">
      <w:pPr>
        <w:pStyle w:val="Corpodetexto"/>
        <w:spacing w:before="137"/>
        <w:jc w:val="both"/>
        <w:rPr>
          <w:rFonts w:ascii="Arial" w:hAnsi="Arial" w:cs="Arial"/>
          <w:color w:val="111111"/>
          <w:sz w:val="22"/>
          <w:szCs w:val="22"/>
          <w:shd w:val="clear" w:color="auto" w:fill="F7F7F7"/>
        </w:rPr>
      </w:pPr>
      <w:r w:rsidRPr="00141C52">
        <w:rPr>
          <w:rFonts w:ascii="Arial" w:hAnsi="Arial" w:cs="Arial"/>
          <w:color w:val="111111"/>
          <w:sz w:val="22"/>
          <w:szCs w:val="22"/>
          <w:shd w:val="clear" w:color="auto" w:fill="F7F7F7"/>
        </w:rPr>
        <w:t>A 4ª Conferência Municipal de Cultura de Capela do Alto, com o tema “Democracia e Direito à Cultura”, convoca a sociedade para refletir sobre o papel da cultura no fortalecimento da democracia. Durante os debates, o objetivo é buscar ações concretas para impulsionar a transformação social e a inclusão por meio da cultura. </w:t>
      </w:r>
      <w:hyperlink r:id="rId12" w:tgtFrame="_blank" w:history="1">
        <w:r w:rsidRPr="00141C52">
          <w:rPr>
            <w:rStyle w:val="Hyperlink"/>
            <w:rFonts w:ascii="Arial" w:hAnsi="Arial" w:cs="Arial"/>
            <w:sz w:val="22"/>
            <w:szCs w:val="22"/>
            <w:shd w:val="clear" w:color="auto" w:fill="F7F7F7"/>
          </w:rPr>
          <w:t>O documento base da 4ª Conferência Nacional de Cultura (CNC) será publicado no site oficial da conferência, apresentando informações sobre os eixos temáticos discutidos</w:t>
        </w:r>
      </w:hyperlink>
      <w:hyperlink r:id="rId13" w:tgtFrame="_blank" w:history="1">
        <w:r w:rsidRPr="00141C52">
          <w:rPr>
            <w:rStyle w:val="Hyperlink"/>
            <w:rFonts w:ascii="Arial" w:hAnsi="Arial" w:cs="Arial"/>
            <w:sz w:val="22"/>
            <w:szCs w:val="22"/>
            <w:vertAlign w:val="superscript"/>
          </w:rPr>
          <w:t>1</w:t>
        </w:r>
      </w:hyperlink>
      <w:hyperlink r:id="rId14" w:tgtFrame="_blank" w:history="1">
        <w:r w:rsidRPr="00141C52">
          <w:rPr>
            <w:rStyle w:val="Hyperlink"/>
            <w:rFonts w:ascii="Arial" w:hAnsi="Arial" w:cs="Arial"/>
            <w:sz w:val="22"/>
            <w:szCs w:val="22"/>
            <w:vertAlign w:val="superscript"/>
          </w:rPr>
          <w:t>2</w:t>
        </w:r>
      </w:hyperlink>
      <w:r w:rsidRPr="00141C52">
        <w:rPr>
          <w:rFonts w:ascii="Arial" w:hAnsi="Arial" w:cs="Arial"/>
          <w:color w:val="111111"/>
          <w:sz w:val="22"/>
          <w:szCs w:val="22"/>
          <w:shd w:val="clear" w:color="auto" w:fill="F7F7F7"/>
        </w:rPr>
        <w:t>. É uma oportunidade importante para revisar conquistas passadas e identificar lacunas na formulação e implementação de políticas culturais, reafirmando a cultura como um direito universal, conforme preceitos constitucionais.</w:t>
      </w:r>
    </w:p>
    <w:p w:rsidR="005677B8" w:rsidRPr="00141C52" w:rsidRDefault="005677B8" w:rsidP="00141C52">
      <w:pPr>
        <w:pStyle w:val="Corpodetexto"/>
        <w:spacing w:before="137"/>
        <w:jc w:val="both"/>
        <w:rPr>
          <w:rFonts w:ascii="Arial" w:hAnsi="Arial" w:cs="Arial"/>
          <w:b/>
          <w:sz w:val="22"/>
          <w:szCs w:val="22"/>
        </w:rPr>
      </w:pPr>
    </w:p>
    <w:p w:rsidR="00226B1F" w:rsidRPr="00141C52" w:rsidRDefault="00632E13" w:rsidP="00141C52">
      <w:pPr>
        <w:pStyle w:val="Corpodetexto"/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A</w:t>
      </w:r>
      <w:r w:rsidRPr="00141C52">
        <w:rPr>
          <w:rFonts w:ascii="Arial" w:hAnsi="Arial" w:cs="Arial"/>
          <w:spacing w:val="-1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proposta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metodologia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tem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duas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particularidades:</w:t>
      </w:r>
    </w:p>
    <w:p w:rsidR="00226B1F" w:rsidRPr="00141C52" w:rsidRDefault="00632E13" w:rsidP="00141C52">
      <w:pPr>
        <w:pStyle w:val="PargrafodaLista"/>
        <w:numPr>
          <w:ilvl w:val="0"/>
          <w:numId w:val="7"/>
        </w:numPr>
        <w:tabs>
          <w:tab w:val="left" w:pos="372"/>
        </w:tabs>
        <w:spacing w:before="40" w:line="360" w:lineRule="auto"/>
        <w:ind w:left="115" w:right="122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Pretende coletar, a partir de quatro eixos temáticos, propostas de estratégias, ou seja, identificar as necessidades e demandas e propor ações ou caminhos mais adequados para atender tais </w:t>
      </w:r>
      <w:r w:rsidRPr="00141C52">
        <w:rPr>
          <w:rFonts w:ascii="Arial" w:hAnsi="Arial" w:cs="Arial"/>
          <w:spacing w:val="-2"/>
        </w:rPr>
        <w:t>necessidades.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7"/>
        </w:numPr>
        <w:tabs>
          <w:tab w:val="left" w:pos="368"/>
        </w:tabs>
        <w:spacing w:line="360" w:lineRule="auto"/>
        <w:ind w:left="115" w:right="123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Irá identificar a qual ente federativo (municipal,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e nacional) cabe a responsabilidade de executar tal estratégia.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8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Para que isso seja possível, a realização de conferências municipais é fundamental, pois são nelas que serão coletados os subsídios para as discussões territorial, </w:t>
      </w:r>
      <w:r w:rsidR="00B731B3" w:rsidRPr="00141C52">
        <w:rPr>
          <w:rFonts w:ascii="Arial" w:hAnsi="Arial" w:cs="Arial"/>
          <w:sz w:val="22"/>
          <w:szCs w:val="22"/>
        </w:rPr>
        <w:t xml:space="preserve">Municipal </w:t>
      </w:r>
      <w:r w:rsidRPr="00141C52">
        <w:rPr>
          <w:rFonts w:ascii="Arial" w:hAnsi="Arial" w:cs="Arial"/>
          <w:sz w:val="22"/>
          <w:szCs w:val="22"/>
        </w:rPr>
        <w:t>e nacional.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21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Para o desenvolvimento metodológico da conferência, a Secult disponibiliza equipe que terá exclusivamente as seguintes funções: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1"/>
          <w:numId w:val="7"/>
        </w:numPr>
        <w:tabs>
          <w:tab w:val="left" w:pos="373"/>
        </w:tabs>
        <w:spacing w:line="360" w:lineRule="auto"/>
        <w:ind w:left="115" w:right="121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Orientar o dirigente municipal na preparação e organização da Conferência de acordo com os princípios propostos pela Secretaria de Cultura do Estado e pelo Ministério da Cultura;</w:t>
      </w:r>
    </w:p>
    <w:p w:rsidR="00226B1F" w:rsidRPr="00141C52" w:rsidRDefault="00632E13" w:rsidP="00141C52">
      <w:pPr>
        <w:pStyle w:val="PargrafodaLista"/>
        <w:numPr>
          <w:ilvl w:val="1"/>
          <w:numId w:val="7"/>
        </w:numPr>
        <w:tabs>
          <w:tab w:val="left" w:pos="343"/>
        </w:tabs>
        <w:ind w:left="343" w:hanging="228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Acompanhar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atividades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durante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processo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Conferência;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1"/>
          <w:numId w:val="7"/>
        </w:numPr>
        <w:tabs>
          <w:tab w:val="left" w:pos="349"/>
        </w:tabs>
        <w:spacing w:line="360" w:lineRule="auto"/>
        <w:ind w:left="115" w:right="112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Compilar as informações do Relatório da Conferência Municipal, contendo informações sobre as propostas priorizadas e os delegados eleitos, para as discussões na III Conferência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 xml:space="preserve">de </w:t>
      </w:r>
      <w:r w:rsidRPr="00141C52">
        <w:rPr>
          <w:rFonts w:ascii="Arial" w:hAnsi="Arial" w:cs="Arial"/>
          <w:spacing w:val="-2"/>
        </w:rPr>
        <w:t>Cultura.</w:t>
      </w:r>
    </w:p>
    <w:p w:rsidR="00226B1F" w:rsidRPr="00141C52" w:rsidRDefault="00632E13" w:rsidP="00141C52">
      <w:pPr>
        <w:pStyle w:val="Corpodetexto"/>
        <w:spacing w:line="360" w:lineRule="auto"/>
        <w:ind w:left="115" w:right="120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Obs.: A responsabilidade logística (hospedagem e alimentação) da equipe disponibilizada pela Secult é de inteira responsabilidade financeira das prefeituras municipais.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pgSz w:w="11900" w:h="16840"/>
          <w:pgMar w:top="2900" w:right="1020" w:bottom="1440" w:left="1020" w:header="1156" w:footer="1256" w:gutter="0"/>
          <w:cols w:space="720"/>
        </w:sectPr>
      </w:pPr>
    </w:p>
    <w:p w:rsidR="00226B1F" w:rsidRPr="00141C52" w:rsidRDefault="00632E13" w:rsidP="00141C52">
      <w:pPr>
        <w:pStyle w:val="Ttulo1"/>
        <w:spacing w:before="4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5" w:name="_TOC_250006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lastRenderedPageBreak/>
        <w:t>PROPOSTA</w:t>
      </w:r>
      <w:r w:rsidRPr="00141C52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DE</w:t>
      </w:r>
      <w:r w:rsidRPr="00141C52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</w:t>
      </w:r>
      <w:bookmarkEnd w:id="5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TRABALHO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Dia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Trabalho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53"/>
        </w:tabs>
        <w:spacing w:before="139"/>
        <w:ind w:left="853"/>
        <w:jc w:val="both"/>
        <w:rPr>
          <w:rFonts w:ascii="Arial" w:hAnsi="Arial" w:cs="Arial"/>
        </w:rPr>
      </w:pPr>
      <w:r w:rsidRPr="00141C52">
        <w:rPr>
          <w:rFonts w:ascii="Arial" w:hAnsi="Arial" w:cs="Arial"/>
          <w:spacing w:val="-2"/>
        </w:rPr>
        <w:t>Credenciamento;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53"/>
        </w:tabs>
        <w:spacing w:before="146"/>
        <w:ind w:left="85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Abertura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-2"/>
        </w:rPr>
        <w:t xml:space="preserve"> evento;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53"/>
        </w:tabs>
        <w:spacing w:before="148" w:line="352" w:lineRule="auto"/>
        <w:ind w:left="461" w:right="18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Painéis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expositivos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ou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leitura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texto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base.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(O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painel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pode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ocorrer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na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Plenária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Geral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ou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em cada Grupo de Trabalho);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53"/>
        </w:tabs>
        <w:spacing w:before="8" w:line="360" w:lineRule="auto"/>
        <w:ind w:left="115" w:right="4382" w:firstLine="346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Elaboração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</w:rPr>
        <w:t>propostas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</w:rPr>
        <w:t>estratégias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por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 xml:space="preserve">eixo; </w:t>
      </w:r>
      <w:r w:rsidRPr="00141C52">
        <w:rPr>
          <w:rFonts w:ascii="Arial" w:hAnsi="Arial" w:cs="Arial"/>
          <w:spacing w:val="-2"/>
        </w:rPr>
        <w:t>Intervalo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35"/>
          <w:tab w:val="left" w:pos="2951"/>
        </w:tabs>
        <w:spacing w:line="293" w:lineRule="exact"/>
        <w:ind w:left="835" w:hanging="360"/>
        <w:jc w:val="both"/>
        <w:rPr>
          <w:rFonts w:ascii="Arial" w:hAnsi="Arial" w:cs="Arial"/>
        </w:rPr>
      </w:pPr>
      <w:r w:rsidRPr="00141C52">
        <w:rPr>
          <w:rFonts w:ascii="Arial" w:hAnsi="Arial" w:cs="Arial"/>
          <w:spacing w:val="-2"/>
        </w:rPr>
        <w:t>Compartilhamento</w:t>
      </w:r>
      <w:r w:rsidRPr="00141C52">
        <w:rPr>
          <w:rFonts w:ascii="Arial" w:hAnsi="Arial" w:cs="Arial"/>
        </w:rPr>
        <w:tab/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resultados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priorização;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35"/>
        </w:tabs>
        <w:spacing w:before="148"/>
        <w:ind w:left="835" w:hanging="36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Diálogo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sobre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Sistema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Municipal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Cultura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(Opcional);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35"/>
        </w:tabs>
        <w:spacing w:before="146"/>
        <w:ind w:left="835" w:hanging="36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Escolha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delegados: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5%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total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2"/>
        </w:rPr>
        <w:t xml:space="preserve"> participantes;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35"/>
        </w:tabs>
        <w:spacing w:before="148"/>
        <w:ind w:left="835" w:hanging="36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Orientações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sobre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os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próximos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  <w:spacing w:val="-2"/>
        </w:rPr>
        <w:t>passos;</w:t>
      </w:r>
    </w:p>
    <w:p w:rsidR="00226B1F" w:rsidRPr="00141C52" w:rsidRDefault="00632E13" w:rsidP="00141C52">
      <w:pPr>
        <w:pStyle w:val="PargrafodaLista"/>
        <w:numPr>
          <w:ilvl w:val="2"/>
          <w:numId w:val="7"/>
        </w:numPr>
        <w:tabs>
          <w:tab w:val="left" w:pos="835"/>
        </w:tabs>
        <w:spacing w:before="146"/>
        <w:ind w:left="835" w:hanging="36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Encerramento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com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celebração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cultural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  <w:spacing w:val="-2"/>
        </w:rPr>
        <w:t>(Opcional).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spacing w:before="9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68"/>
        </w:tabs>
        <w:spacing w:line="360" w:lineRule="auto"/>
        <w:ind w:left="115" w:right="117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Credenciamento: momento de recepção e inscrição dos participantes, quando cada um preencherá uma Ficha de Inscrição (Formulário I), fornecendo seus principais dados e identificando se representa a sociedade civil ou a área governamental, além de escolher qual dos cinco grupos temáticos irá fazer parte.</w:t>
      </w:r>
    </w:p>
    <w:p w:rsidR="00226B1F" w:rsidRPr="00141C52" w:rsidRDefault="00632E13" w:rsidP="00141C52">
      <w:pPr>
        <w:pStyle w:val="Corpodetexto"/>
        <w:spacing w:line="360" w:lineRule="auto"/>
        <w:ind w:left="115" w:right="126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Sugerimos que no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credenciamento sejam distribuídos o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regulamento da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 Municipal e os Textos-Base para as discussões em grupo.</w:t>
      </w:r>
    </w:p>
    <w:p w:rsidR="00226B1F" w:rsidRPr="00141C52" w:rsidRDefault="00632E13" w:rsidP="00141C52">
      <w:pPr>
        <w:pStyle w:val="Corpodetexto"/>
        <w:spacing w:line="360" w:lineRule="auto"/>
        <w:ind w:left="115" w:right="123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O credenciamento deve contar com colaboradores; assim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como orienta-se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que, nas grandes cidades, sejam usados computadores, pois agilizam a inscrição e facilitam a contagem de participantes.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8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O cadastramento das pessoas é muito importante, pois o número de delegados municipais para a etapa territorial será definido conforme o percentual do número de participantes na conferência. Observa-se que a Conferência só será validada perante as Conferências </w:t>
      </w:r>
      <w:r w:rsidR="00B731B3" w:rsidRPr="00141C52">
        <w:rPr>
          <w:rFonts w:ascii="Arial" w:hAnsi="Arial" w:cs="Arial"/>
          <w:sz w:val="22"/>
          <w:szCs w:val="22"/>
        </w:rPr>
        <w:t xml:space="preserve">Municipal </w:t>
      </w:r>
      <w:r w:rsidRPr="00141C52">
        <w:rPr>
          <w:rFonts w:ascii="Arial" w:hAnsi="Arial" w:cs="Arial"/>
          <w:sz w:val="22"/>
          <w:szCs w:val="22"/>
        </w:rPr>
        <w:t>e Nacional com a comprovação de quorum mínimo de 25 (vinte e cinco) participantes.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headerReference w:type="default" r:id="rId15"/>
          <w:footerReference w:type="default" r:id="rId16"/>
          <w:pgSz w:w="11900" w:h="16840"/>
          <w:pgMar w:top="2900" w:right="1020" w:bottom="1620" w:left="1020" w:header="1156" w:footer="1436" w:gutter="0"/>
          <w:cols w:space="720"/>
        </w:sect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6"/>
        </w:tabs>
        <w:spacing w:before="40" w:line="360" w:lineRule="auto"/>
        <w:ind w:left="115" w:right="123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lastRenderedPageBreak/>
        <w:t>Abertura do evento: o dirigente municipal pode realizar um momento político, com a presença de autoridades locais e uma fala inspiradora de algum artista, educador ou personalidade da cidade. Apresentação da agenda do dia e da metodologia de trabalho.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306"/>
        </w:tabs>
        <w:spacing w:line="360" w:lineRule="auto"/>
        <w:ind w:left="115" w:right="114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Painel Expositivo: espaço de debate para consolidar a compreensão e nivelar conhecimentos. Sugere-se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que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sejam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convidados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estudiosos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pesquisadores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para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cada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um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dos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4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Eixos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Temáticos.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O painel pode ser realizado na Plenária Geral com todos os participantes, ou em cada grupo de trabalho.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Caso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não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seja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possível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dispor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palestrantes,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opção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é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realizar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leitura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Texto-Base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 Eixo Temático no grupo de trabalho. Após a leitura cada participante deve apresentar sua compreensão e dúvidas sobre o eixo, discutindo com os demais participantes, visando promover a ampliação do conhecimento sobre o tema.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ind w:left="115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  <w:u w:val="single"/>
        </w:rPr>
        <w:t>EIXOS</w:t>
      </w:r>
      <w:r w:rsidRPr="00141C52">
        <w:rPr>
          <w:rFonts w:ascii="Arial" w:hAnsi="Arial" w:cs="Arial"/>
          <w:b/>
          <w:spacing w:val="-8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E</w:t>
      </w:r>
      <w:r w:rsidRPr="00141C52">
        <w:rPr>
          <w:rFonts w:ascii="Arial" w:hAnsi="Arial" w:cs="Arial"/>
          <w:b/>
          <w:spacing w:val="-4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SUB-EIXOS</w:t>
      </w:r>
      <w:r w:rsidRPr="00141C52">
        <w:rPr>
          <w:rFonts w:ascii="Arial" w:hAnsi="Arial" w:cs="Arial"/>
          <w:b/>
          <w:spacing w:val="-7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TEMÁTICOS</w:t>
      </w:r>
      <w:r w:rsidRPr="00141C52">
        <w:rPr>
          <w:rFonts w:ascii="Arial" w:hAnsi="Arial" w:cs="Arial"/>
          <w:b/>
          <w:spacing w:val="-4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DA</w:t>
      </w:r>
      <w:r w:rsidRPr="00141C52">
        <w:rPr>
          <w:rFonts w:ascii="Arial" w:hAnsi="Arial" w:cs="Arial"/>
          <w:b/>
          <w:spacing w:val="-15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III</w:t>
      </w:r>
      <w:r w:rsidRPr="00141C52">
        <w:rPr>
          <w:rFonts w:ascii="Arial" w:hAnsi="Arial" w:cs="Arial"/>
          <w:b/>
          <w:spacing w:val="-3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CONFERÊNCIA</w:t>
      </w:r>
      <w:r w:rsidRPr="00141C52">
        <w:rPr>
          <w:rFonts w:ascii="Arial" w:hAnsi="Arial" w:cs="Arial"/>
          <w:b/>
          <w:spacing w:val="-15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NACIONAL</w:t>
      </w:r>
      <w:r w:rsidRPr="00141C52">
        <w:rPr>
          <w:rFonts w:ascii="Arial" w:hAnsi="Arial" w:cs="Arial"/>
          <w:b/>
          <w:spacing w:val="-12"/>
          <w:u w:val="single"/>
        </w:rPr>
        <w:t xml:space="preserve"> </w:t>
      </w:r>
      <w:r w:rsidRPr="00141C52">
        <w:rPr>
          <w:rFonts w:ascii="Arial" w:hAnsi="Arial" w:cs="Arial"/>
          <w:b/>
          <w:u w:val="single"/>
        </w:rPr>
        <w:t>DE</w:t>
      </w:r>
      <w:r w:rsidRPr="00141C52">
        <w:rPr>
          <w:rFonts w:ascii="Arial" w:hAnsi="Arial" w:cs="Arial"/>
          <w:b/>
          <w:spacing w:val="-4"/>
          <w:u w:val="single"/>
        </w:rPr>
        <w:t xml:space="preserve"> </w:t>
      </w:r>
      <w:r w:rsidRPr="00141C52">
        <w:rPr>
          <w:rFonts w:ascii="Arial" w:hAnsi="Arial" w:cs="Arial"/>
          <w:b/>
          <w:spacing w:val="-2"/>
          <w:u w:val="single"/>
        </w:rPr>
        <w:t>CULTURA: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ind w:left="115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t>I</w:t>
      </w:r>
      <w:r w:rsidRPr="00141C52">
        <w:rPr>
          <w:rFonts w:ascii="Arial" w:hAnsi="Arial" w:cs="Arial"/>
          <w:b/>
          <w:spacing w:val="-11"/>
        </w:rPr>
        <w:t xml:space="preserve"> </w:t>
      </w:r>
      <w:r w:rsidRPr="00141C52">
        <w:rPr>
          <w:rFonts w:ascii="Arial" w:hAnsi="Arial" w:cs="Arial"/>
          <w:b/>
        </w:rPr>
        <w:t>-</w:t>
      </w:r>
      <w:r w:rsidRPr="00141C52">
        <w:rPr>
          <w:rFonts w:ascii="Arial" w:hAnsi="Arial" w:cs="Arial"/>
          <w:b/>
          <w:spacing w:val="-6"/>
        </w:rPr>
        <w:t xml:space="preserve"> </w:t>
      </w:r>
      <w:r w:rsidRPr="00141C52">
        <w:rPr>
          <w:rFonts w:ascii="Arial" w:hAnsi="Arial" w:cs="Arial"/>
          <w:b/>
        </w:rPr>
        <w:t>IMPLEMENTAÇÃO</w:t>
      </w:r>
      <w:r w:rsidRPr="00141C52">
        <w:rPr>
          <w:rFonts w:ascii="Arial" w:hAnsi="Arial" w:cs="Arial"/>
          <w:b/>
          <w:spacing w:val="-6"/>
        </w:rPr>
        <w:t xml:space="preserve"> </w:t>
      </w:r>
      <w:r w:rsidRPr="00141C52">
        <w:rPr>
          <w:rFonts w:ascii="Arial" w:hAnsi="Arial" w:cs="Arial"/>
          <w:b/>
        </w:rPr>
        <w:t>DO</w:t>
      </w:r>
      <w:r w:rsidRPr="00141C52">
        <w:rPr>
          <w:rFonts w:ascii="Arial" w:hAnsi="Arial" w:cs="Arial"/>
          <w:b/>
          <w:spacing w:val="-5"/>
        </w:rPr>
        <w:t xml:space="preserve"> </w:t>
      </w:r>
      <w:r w:rsidRPr="00141C52">
        <w:rPr>
          <w:rFonts w:ascii="Arial" w:hAnsi="Arial" w:cs="Arial"/>
          <w:b/>
        </w:rPr>
        <w:t>SISTEMA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NACIONAL</w:t>
      </w:r>
      <w:r w:rsidRPr="00141C52">
        <w:rPr>
          <w:rFonts w:ascii="Arial" w:hAnsi="Arial" w:cs="Arial"/>
          <w:b/>
          <w:spacing w:val="-14"/>
        </w:rPr>
        <w:t xml:space="preserve"> </w:t>
      </w:r>
      <w:r w:rsidRPr="00141C52">
        <w:rPr>
          <w:rFonts w:ascii="Arial" w:hAnsi="Arial" w:cs="Arial"/>
          <w:b/>
        </w:rPr>
        <w:t>DE</w:t>
      </w:r>
      <w:r w:rsidRPr="00141C52">
        <w:rPr>
          <w:rFonts w:ascii="Arial" w:hAnsi="Arial" w:cs="Arial"/>
          <w:b/>
          <w:spacing w:val="-6"/>
        </w:rPr>
        <w:t xml:space="preserve"> </w:t>
      </w:r>
      <w:r w:rsidRPr="00141C52">
        <w:rPr>
          <w:rFonts w:ascii="Arial" w:hAnsi="Arial" w:cs="Arial"/>
          <w:b/>
          <w:spacing w:val="-2"/>
        </w:rPr>
        <w:t>CULTURA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26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Foco: Impactos da Emenda Constitucional do SNC na organização da gestão cultural e na participação social nos três níveis de governo (União, Estados/Distrito Federal e Municípios).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327"/>
        </w:tabs>
        <w:spacing w:line="360" w:lineRule="auto"/>
        <w:ind w:left="115" w:right="118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Marcos Legais, Participação e Controle Social e Funcionamento dos Sistemas Municipais, Estaduais/Distrito Federal e Setoriais de Cultura, de acordo com os Princípios Constitucionais do </w:t>
      </w:r>
      <w:r w:rsidRPr="00141C52">
        <w:rPr>
          <w:rFonts w:ascii="Arial" w:hAnsi="Arial" w:cs="Arial"/>
          <w:spacing w:val="-4"/>
        </w:rPr>
        <w:t>SNC;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309"/>
        </w:tabs>
        <w:spacing w:line="360" w:lineRule="auto"/>
        <w:ind w:left="115" w:right="115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Qualificação da Gestão Cultural: Desenvolvimento e Implementação de Planos Territoriais e Setoriais de Cultura e Formação de Gestores, Governamentais e Não Governamentais, e Conselheiros de Cultura;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355"/>
        </w:tabs>
        <w:spacing w:before="1" w:line="360" w:lineRule="auto"/>
        <w:ind w:left="115" w:right="121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Fortalecimento e Operacionalização dos Sistemas de Financiamento Público da Cultura: Orçamentos Públicos, Fundos de Cultura e Incentivos Fiscais;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headerReference w:type="default" r:id="rId17"/>
          <w:footerReference w:type="default" r:id="rId18"/>
          <w:pgSz w:w="11900" w:h="16840"/>
          <w:pgMar w:top="2900" w:right="1020" w:bottom="1420" w:left="1020" w:header="1156" w:footer="1238" w:gutter="0"/>
          <w:pgNumType w:start="8"/>
          <w:cols w:space="720"/>
        </w:sect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spacing w:before="40" w:line="720" w:lineRule="auto"/>
        <w:ind w:left="115" w:right="3500" w:firstLine="0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</w:rPr>
        <w:lastRenderedPageBreak/>
        <w:t>Sistemas de Informação Cultural e Governança Colaborativa.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  <w:b/>
        </w:rPr>
        <w:t>II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-</w:t>
      </w:r>
      <w:r w:rsidRPr="00141C52">
        <w:rPr>
          <w:rFonts w:ascii="Arial" w:hAnsi="Arial" w:cs="Arial"/>
          <w:b/>
          <w:spacing w:val="-12"/>
        </w:rPr>
        <w:t xml:space="preserve"> </w:t>
      </w:r>
      <w:r w:rsidRPr="00141C52">
        <w:rPr>
          <w:rFonts w:ascii="Arial" w:hAnsi="Arial" w:cs="Arial"/>
          <w:b/>
        </w:rPr>
        <w:t>PRODUÇÃO</w:t>
      </w:r>
      <w:r w:rsidRPr="00141C52">
        <w:rPr>
          <w:rFonts w:ascii="Arial" w:hAnsi="Arial" w:cs="Arial"/>
          <w:b/>
          <w:spacing w:val="-11"/>
        </w:rPr>
        <w:t xml:space="preserve"> </w:t>
      </w:r>
      <w:r w:rsidRPr="00141C52">
        <w:rPr>
          <w:rFonts w:ascii="Arial" w:hAnsi="Arial" w:cs="Arial"/>
          <w:b/>
        </w:rPr>
        <w:t>SIMBÓLICA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E</w:t>
      </w:r>
      <w:r w:rsidRPr="00141C52">
        <w:rPr>
          <w:rFonts w:ascii="Arial" w:hAnsi="Arial" w:cs="Arial"/>
          <w:b/>
          <w:spacing w:val="-12"/>
        </w:rPr>
        <w:t xml:space="preserve"> </w:t>
      </w:r>
      <w:r w:rsidRPr="00141C52">
        <w:rPr>
          <w:rFonts w:ascii="Arial" w:hAnsi="Arial" w:cs="Arial"/>
          <w:b/>
        </w:rPr>
        <w:t>DIVERSIDADE</w:t>
      </w:r>
      <w:r w:rsidRPr="00141C52">
        <w:rPr>
          <w:rFonts w:ascii="Arial" w:hAnsi="Arial" w:cs="Arial"/>
          <w:b/>
          <w:spacing w:val="-12"/>
        </w:rPr>
        <w:t xml:space="preserve"> </w:t>
      </w:r>
      <w:r w:rsidRPr="00141C52">
        <w:rPr>
          <w:rFonts w:ascii="Arial" w:hAnsi="Arial" w:cs="Arial"/>
          <w:b/>
        </w:rPr>
        <w:t>CULTURAL</w:t>
      </w:r>
    </w:p>
    <w:p w:rsidR="00226B1F" w:rsidRPr="00141C52" w:rsidRDefault="00632E13" w:rsidP="00141C52">
      <w:pPr>
        <w:pStyle w:val="Corpodetexto"/>
        <w:spacing w:line="360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Foco: O fortalecimento da produção artística, e de bens simbólicos, e da proteção e promoção da</w:t>
      </w:r>
      <w:r w:rsidRPr="00141C52">
        <w:rPr>
          <w:rFonts w:ascii="Arial" w:hAnsi="Arial" w:cs="Arial"/>
          <w:spacing w:val="8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diversidade das expressões culturais, com atenção para a diversidade étnica e racial.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ind w:left="254" w:hanging="13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Criação,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Produção,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preservação,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intercâmbio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circulação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Bens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Artísticos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  <w:spacing w:val="-2"/>
        </w:rPr>
        <w:t>Culturais;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ind w:left="254" w:hanging="13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Educação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Formação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Artística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2"/>
        </w:rPr>
        <w:t xml:space="preserve"> Cultural;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ind w:left="254" w:hanging="13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Democratização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Comunicação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Cultura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Digital;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91"/>
        </w:tabs>
        <w:spacing w:line="360" w:lineRule="auto"/>
        <w:ind w:left="115" w:right="123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Valorização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Patrimônio</w:t>
      </w:r>
      <w:r w:rsidRPr="00141C52">
        <w:rPr>
          <w:rFonts w:ascii="Arial" w:hAnsi="Arial" w:cs="Arial"/>
          <w:spacing w:val="36"/>
        </w:rPr>
        <w:t xml:space="preserve"> </w:t>
      </w:r>
      <w:r w:rsidRPr="00141C52">
        <w:rPr>
          <w:rFonts w:ascii="Arial" w:hAnsi="Arial" w:cs="Arial"/>
        </w:rPr>
        <w:t>Cultural</w:t>
      </w:r>
      <w:r w:rsidRPr="00141C52">
        <w:rPr>
          <w:rFonts w:ascii="Arial" w:hAnsi="Arial" w:cs="Arial"/>
          <w:spacing w:val="36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33"/>
        </w:rPr>
        <w:t xml:space="preserve"> </w:t>
      </w:r>
      <w:r w:rsidRPr="00141C52">
        <w:rPr>
          <w:rFonts w:ascii="Arial" w:hAnsi="Arial" w:cs="Arial"/>
        </w:rPr>
        <w:t>Proteção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aos</w:t>
      </w:r>
      <w:r w:rsidRPr="00141C52">
        <w:rPr>
          <w:rFonts w:ascii="Arial" w:hAnsi="Arial" w:cs="Arial"/>
          <w:spacing w:val="35"/>
        </w:rPr>
        <w:t xml:space="preserve"> </w:t>
      </w:r>
      <w:r w:rsidRPr="00141C52">
        <w:rPr>
          <w:rFonts w:ascii="Arial" w:hAnsi="Arial" w:cs="Arial"/>
        </w:rPr>
        <w:t>Conhecimentos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dos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Povos</w:t>
      </w:r>
      <w:r w:rsidRPr="00141C52">
        <w:rPr>
          <w:rFonts w:ascii="Arial" w:hAnsi="Arial" w:cs="Arial"/>
          <w:spacing w:val="34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36"/>
        </w:rPr>
        <w:t xml:space="preserve"> </w:t>
      </w:r>
      <w:r w:rsidRPr="00141C52">
        <w:rPr>
          <w:rFonts w:ascii="Arial" w:hAnsi="Arial" w:cs="Arial"/>
        </w:rPr>
        <w:t xml:space="preserve">Comunidades </w:t>
      </w:r>
      <w:r w:rsidRPr="00141C52">
        <w:rPr>
          <w:rFonts w:ascii="Arial" w:hAnsi="Arial" w:cs="Arial"/>
          <w:spacing w:val="-2"/>
        </w:rPr>
        <w:t>Tradicionais.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ind w:left="115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t>III</w:t>
      </w:r>
      <w:r w:rsidRPr="00141C52">
        <w:rPr>
          <w:rFonts w:ascii="Arial" w:hAnsi="Arial" w:cs="Arial"/>
          <w:b/>
          <w:spacing w:val="-5"/>
        </w:rPr>
        <w:t xml:space="preserve"> </w:t>
      </w:r>
      <w:r w:rsidRPr="00141C52">
        <w:rPr>
          <w:rFonts w:ascii="Arial" w:hAnsi="Arial" w:cs="Arial"/>
          <w:b/>
        </w:rPr>
        <w:t>-</w:t>
      </w:r>
      <w:r w:rsidRPr="00141C52">
        <w:rPr>
          <w:rFonts w:ascii="Arial" w:hAnsi="Arial" w:cs="Arial"/>
          <w:b/>
          <w:spacing w:val="-3"/>
        </w:rPr>
        <w:t xml:space="preserve"> </w:t>
      </w:r>
      <w:r w:rsidRPr="00141C52">
        <w:rPr>
          <w:rFonts w:ascii="Arial" w:hAnsi="Arial" w:cs="Arial"/>
          <w:b/>
        </w:rPr>
        <w:t>CIDADANIA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E</w:t>
      </w:r>
      <w:r w:rsidRPr="00141C52">
        <w:rPr>
          <w:rFonts w:ascii="Arial" w:hAnsi="Arial" w:cs="Arial"/>
          <w:b/>
          <w:spacing w:val="-4"/>
        </w:rPr>
        <w:t xml:space="preserve"> </w:t>
      </w:r>
      <w:r w:rsidRPr="00141C52">
        <w:rPr>
          <w:rFonts w:ascii="Arial" w:hAnsi="Arial" w:cs="Arial"/>
          <w:b/>
        </w:rPr>
        <w:t>DIREITOS</w:t>
      </w:r>
      <w:r w:rsidRPr="00141C52">
        <w:rPr>
          <w:rFonts w:ascii="Arial" w:hAnsi="Arial" w:cs="Arial"/>
          <w:b/>
          <w:spacing w:val="-2"/>
        </w:rPr>
        <w:t xml:space="preserve"> CULTURAIS</w:t>
      </w:r>
    </w:p>
    <w:p w:rsidR="00226B1F" w:rsidRPr="00141C52" w:rsidRDefault="00632E13" w:rsidP="00141C52">
      <w:pPr>
        <w:pStyle w:val="Corpodetexto"/>
        <w:spacing w:before="138" w:line="360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Foco: Garantia do pleno exercício dos direitos culturais e consolidação da cidadania, com atenção para a diversidade étnica e racial.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69"/>
        </w:tabs>
        <w:spacing w:line="360" w:lineRule="auto"/>
        <w:ind w:left="115" w:right="124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Democratização e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Ampliação do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Acesso à Cultura e Descentralização da Rede de Equipamentos, Serviços e Espaços Culturais, em conformidade com as convenções e acordos internacionais;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ind w:left="254" w:hanging="13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Diversidade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Cultural,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Acessibilidade</w:t>
      </w:r>
      <w:r w:rsidRPr="00141C52">
        <w:rPr>
          <w:rFonts w:ascii="Arial" w:hAnsi="Arial" w:cs="Arial"/>
          <w:spacing w:val="-10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13"/>
        </w:rPr>
        <w:t xml:space="preserve"> </w:t>
      </w:r>
      <w:r w:rsidRPr="00141C52">
        <w:rPr>
          <w:rFonts w:ascii="Arial" w:hAnsi="Arial" w:cs="Arial"/>
        </w:rPr>
        <w:t>Tecnologias</w:t>
      </w:r>
      <w:r w:rsidRPr="00141C52">
        <w:rPr>
          <w:rFonts w:ascii="Arial" w:hAnsi="Arial" w:cs="Arial"/>
          <w:spacing w:val="-9"/>
        </w:rPr>
        <w:t xml:space="preserve"> </w:t>
      </w:r>
      <w:r w:rsidRPr="00141C52">
        <w:rPr>
          <w:rFonts w:ascii="Arial" w:hAnsi="Arial" w:cs="Arial"/>
          <w:spacing w:val="-2"/>
        </w:rPr>
        <w:t>Sociais;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49"/>
        </w:tabs>
        <w:spacing w:before="1"/>
        <w:ind w:left="249" w:hanging="134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Valorizar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fomentar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as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iniciativas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culturais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locais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articulação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em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  <w:spacing w:val="-2"/>
        </w:rPr>
        <w:t>rede;</w:t>
      </w:r>
    </w:p>
    <w:p w:rsidR="00226B1F" w:rsidRPr="00141C52" w:rsidRDefault="00226B1F" w:rsidP="00141C52">
      <w:pPr>
        <w:pStyle w:val="Corpodetexto"/>
        <w:spacing w:before="275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54"/>
        </w:tabs>
        <w:spacing w:before="1"/>
        <w:ind w:left="254" w:hanging="13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Formação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para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Diversidade,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Proteção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Salvaguarda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Direito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à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Memória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  <w:spacing w:val="-2"/>
        </w:rPr>
        <w:t>Identidades.</w:t>
      </w:r>
    </w:p>
    <w:p w:rsidR="00226B1F" w:rsidRPr="00141C52" w:rsidRDefault="00226B1F" w:rsidP="00141C52">
      <w:pPr>
        <w:jc w:val="both"/>
        <w:rPr>
          <w:rFonts w:ascii="Arial" w:hAnsi="Arial" w:cs="Arial"/>
        </w:rPr>
        <w:sectPr w:rsidR="00226B1F" w:rsidRPr="00141C52">
          <w:pgSz w:w="11900" w:h="16840"/>
          <w:pgMar w:top="2900" w:right="1020" w:bottom="1440" w:left="1020" w:header="1156" w:footer="1238" w:gutter="0"/>
          <w:cols w:space="720"/>
        </w:sectPr>
      </w:pPr>
    </w:p>
    <w:p w:rsidR="00226B1F" w:rsidRPr="00141C52" w:rsidRDefault="00632E13" w:rsidP="00141C52">
      <w:pPr>
        <w:spacing w:before="40"/>
        <w:ind w:left="115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lastRenderedPageBreak/>
        <w:t>IV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-</w:t>
      </w:r>
      <w:r w:rsidRPr="00141C52">
        <w:rPr>
          <w:rFonts w:ascii="Arial" w:hAnsi="Arial" w:cs="Arial"/>
          <w:b/>
          <w:spacing w:val="-8"/>
        </w:rPr>
        <w:t xml:space="preserve"> </w:t>
      </w:r>
      <w:r w:rsidRPr="00141C52">
        <w:rPr>
          <w:rFonts w:ascii="Arial" w:hAnsi="Arial" w:cs="Arial"/>
          <w:b/>
        </w:rPr>
        <w:t>CULTURA</w:t>
      </w:r>
      <w:r w:rsidRPr="00141C52">
        <w:rPr>
          <w:rFonts w:ascii="Arial" w:hAnsi="Arial" w:cs="Arial"/>
          <w:b/>
          <w:spacing w:val="-15"/>
        </w:rPr>
        <w:t xml:space="preserve"> </w:t>
      </w:r>
      <w:r w:rsidRPr="00141C52">
        <w:rPr>
          <w:rFonts w:ascii="Arial" w:hAnsi="Arial" w:cs="Arial"/>
          <w:b/>
        </w:rPr>
        <w:t>E</w:t>
      </w:r>
      <w:r w:rsidRPr="00141C52">
        <w:rPr>
          <w:rFonts w:ascii="Arial" w:hAnsi="Arial" w:cs="Arial"/>
          <w:b/>
          <w:spacing w:val="-8"/>
        </w:rPr>
        <w:t xml:space="preserve"> </w:t>
      </w:r>
      <w:r w:rsidRPr="00141C52">
        <w:rPr>
          <w:rFonts w:ascii="Arial" w:hAnsi="Arial" w:cs="Arial"/>
          <w:b/>
          <w:spacing w:val="-2"/>
        </w:rPr>
        <w:t>DESENVOLVIMENTO</w:t>
      </w:r>
    </w:p>
    <w:p w:rsidR="00226B1F" w:rsidRPr="00141C52" w:rsidRDefault="00632E13" w:rsidP="00141C52">
      <w:pPr>
        <w:pStyle w:val="Corpodetexto"/>
        <w:spacing w:before="138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Foco: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Economia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criativa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como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uma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estratégia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desenvolvimento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sustentável.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99"/>
        </w:tabs>
        <w:spacing w:line="360" w:lineRule="auto"/>
        <w:ind w:left="115" w:right="121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Institucionalização de Territórios Criativos e Valorização do Patrimônio Cultural em Destinos Turísticos Brasileiros para o Desenvolvimento Local e Regional;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61"/>
        </w:tabs>
        <w:spacing w:line="360" w:lineRule="auto"/>
        <w:ind w:left="115" w:right="119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Qualificação em Gestão, Fomento Financeiro e Promoção de Bens e Serviços Criativos Nacionais no Brasil e no Exterior;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267"/>
        </w:tabs>
        <w:spacing w:line="360" w:lineRule="auto"/>
        <w:ind w:left="115" w:right="11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Fomento à Criação/Produção, Difusão/Distribuição/Comercialização e Consumo/Fruição de Bens e Serviços Criativos, tendo como base as dimensões econômica, social, ambiental e cultural da </w:t>
      </w:r>
      <w:r w:rsidRPr="00141C52">
        <w:rPr>
          <w:rFonts w:ascii="Arial" w:hAnsi="Arial" w:cs="Arial"/>
          <w:spacing w:val="-2"/>
        </w:rPr>
        <w:t>sustentabilidade;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5"/>
        </w:numPr>
        <w:tabs>
          <w:tab w:val="left" w:pos="323"/>
        </w:tabs>
        <w:spacing w:line="360" w:lineRule="auto"/>
        <w:ind w:left="115" w:right="120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Direitos Autorais e Conexos, Aperfeiçoamento dos Marcos Legais Existentes e Criação de Arcabouço Legal para a Dinamização da Economia Criativa Brasileira.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Trabalho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em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Grupo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–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4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grupos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/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eixos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temáticos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304"/>
        </w:tabs>
        <w:spacing w:before="138" w:line="360" w:lineRule="auto"/>
        <w:ind w:left="115" w:right="121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Elaboração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proposta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estratégias: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nos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grupos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39"/>
        </w:rPr>
        <w:t xml:space="preserve"> </w:t>
      </w:r>
      <w:r w:rsidRPr="00141C52">
        <w:rPr>
          <w:rFonts w:ascii="Arial" w:hAnsi="Arial" w:cs="Arial"/>
        </w:rPr>
        <w:t>trabalho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os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participantes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irão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discutir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 xml:space="preserve">e formular propostas de estratégias para os âmbitos municipal,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e federal.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6" w:name="_TOC_250005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ORIENTAÇÕES PARA</w:t>
      </w:r>
      <w:r w:rsidRPr="00141C52">
        <w:rPr>
          <w:rFonts w:ascii="Arial" w:hAnsi="Arial" w:cs="Arial"/>
          <w:b/>
          <w:spacing w:val="-14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O</w:t>
      </w:r>
      <w:r w:rsidRPr="00141C52">
        <w:rPr>
          <w:rFonts w:ascii="Arial" w:hAnsi="Arial" w:cs="Arial"/>
          <w:b/>
          <w:spacing w:val="-7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TRABALHO</w:t>
      </w:r>
      <w:r w:rsidRPr="00141C52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EM</w:t>
      </w:r>
      <w:r w:rsidRPr="00141C52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6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GRUPO: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1ª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Etapa: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apresentação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participantes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grupo;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2ª Etapa: apresentação e/ou escolha do mediador que conduzirá a metodologia e cuidará do tempo. Escolha de um relator que ficará responsável por redigir as propostas;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before="1" w:line="360" w:lineRule="auto"/>
        <w:ind w:left="115" w:right="141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3ª Etapa: momento em que as pessoas apresentam suas propostas, sem muita elaboração por meio de sugestões;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pgSz w:w="11900" w:h="16840"/>
          <w:pgMar w:top="2900" w:right="1020" w:bottom="1440" w:left="1020" w:header="1156" w:footer="1238" w:gutter="0"/>
          <w:cols w:space="720"/>
        </w:sectPr>
      </w:pPr>
    </w:p>
    <w:p w:rsidR="00226B1F" w:rsidRPr="00141C52" w:rsidRDefault="00632E13" w:rsidP="00141C52">
      <w:pPr>
        <w:pStyle w:val="Corpodetexto"/>
        <w:spacing w:before="40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lastRenderedPageBreak/>
        <w:t>4ª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Etapa: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ideias são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agrupadas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por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semelhança;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5ª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Etapa: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elaboração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registro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propostas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consensuais;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6ª Etapa: as propostas deverão ser separadas em âmbitos municipal, </w:t>
      </w:r>
      <w:r w:rsidR="00B731B3" w:rsidRPr="00141C52">
        <w:rPr>
          <w:rFonts w:ascii="Arial" w:hAnsi="Arial" w:cs="Arial"/>
          <w:sz w:val="22"/>
          <w:szCs w:val="22"/>
        </w:rPr>
        <w:t xml:space="preserve">Municipal </w:t>
      </w:r>
      <w:r w:rsidRPr="00141C52">
        <w:rPr>
          <w:rFonts w:ascii="Arial" w:hAnsi="Arial" w:cs="Arial"/>
          <w:sz w:val="22"/>
          <w:szCs w:val="22"/>
        </w:rPr>
        <w:t>e nacional para serem compartilhadas e priorizadas na plenária geral;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7" w:name="_TOC_250004"/>
      <w:bookmarkEnd w:id="7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PLENÁRIA GERAL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70"/>
        </w:tabs>
        <w:spacing w:line="360" w:lineRule="auto"/>
        <w:ind w:left="115" w:right="11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Compartilhamento de Resultados e Priorização: cada representante dos 4 Grupos de Trabalho, irá apresentar as propostas de estratégias elaboradas para posterior priorização.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Priorização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Propostas: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68"/>
        </w:tabs>
        <w:spacing w:line="360" w:lineRule="auto"/>
        <w:ind w:left="115" w:right="12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As propostas de âmbito municipal deverão ser indicativos para subsidiar as políticas municipais para a cultura. O gestor municipal pode optar por priorizar as propostas, com o objetivo de nortear as políticas públicas de cultura no município.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78"/>
        </w:tabs>
        <w:spacing w:line="360" w:lineRule="auto"/>
        <w:ind w:left="115" w:right="122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As propostas de âmbito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 xml:space="preserve">deverão ser priorizadas. Cada município deverá encaminhar à Conferência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no máximo duas propostas por eixo temático.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48"/>
        </w:tabs>
        <w:spacing w:line="360" w:lineRule="auto"/>
        <w:ind w:left="115" w:right="124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As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propostas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âmbito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nacional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deverão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ser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priorizadas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cada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município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deverá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encaminhar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 xml:space="preserve">para a Conferência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o máximo de duas propostas por eixo temático.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Sugestão: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Uso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-8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Técnica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Registro</w:t>
      </w:r>
      <w:r w:rsidRPr="00141C52">
        <w:rPr>
          <w:rFonts w:ascii="Arial" w:hAnsi="Arial" w:cs="Arial"/>
          <w:spacing w:val="-15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Aberto</w:t>
      </w:r>
    </w:p>
    <w:p w:rsidR="00226B1F" w:rsidRPr="00141C52" w:rsidRDefault="00632E13" w:rsidP="00141C52">
      <w:pPr>
        <w:pStyle w:val="PargrafodaLista"/>
        <w:numPr>
          <w:ilvl w:val="0"/>
          <w:numId w:val="4"/>
        </w:numPr>
        <w:tabs>
          <w:tab w:val="left" w:pos="485"/>
        </w:tabs>
        <w:spacing w:before="138" w:line="357" w:lineRule="auto"/>
        <w:ind w:left="485" w:right="249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As propostas devem ser registradas é projetada com auxílio de computador e datashow. Em registro aberto, a redação final da proposta é validada e as duas propostas prioritárias são votadas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pela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plenária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através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Contraste</w:t>
      </w:r>
      <w:r w:rsidRPr="00141C52">
        <w:rPr>
          <w:rFonts w:ascii="Arial" w:hAnsi="Arial" w:cs="Arial"/>
          <w:spacing w:val="-9"/>
        </w:rPr>
        <w:t xml:space="preserve"> </w:t>
      </w:r>
      <w:r w:rsidRPr="00141C52">
        <w:rPr>
          <w:rFonts w:ascii="Arial" w:hAnsi="Arial" w:cs="Arial"/>
        </w:rPr>
        <w:t>Visual,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ou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seja,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levantando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os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crachás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ou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mão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para ver qual proposta tem a maior votação na Plenária.</w:t>
      </w:r>
    </w:p>
    <w:p w:rsidR="00226B1F" w:rsidRPr="00141C52" w:rsidRDefault="00226B1F" w:rsidP="00141C52">
      <w:pPr>
        <w:spacing w:line="357" w:lineRule="auto"/>
        <w:jc w:val="both"/>
        <w:rPr>
          <w:rFonts w:ascii="Arial" w:hAnsi="Arial" w:cs="Arial"/>
        </w:rPr>
        <w:sectPr w:rsidR="00226B1F" w:rsidRPr="00141C52">
          <w:pgSz w:w="11900" w:h="16840"/>
          <w:pgMar w:top="2900" w:right="1020" w:bottom="1420" w:left="1020" w:header="1156" w:footer="1238" w:gutter="0"/>
          <w:cols w:space="720"/>
        </w:sectPr>
      </w:pPr>
    </w:p>
    <w:p w:rsidR="00226B1F" w:rsidRPr="00141C52" w:rsidRDefault="00632E13" w:rsidP="00141C52">
      <w:pPr>
        <w:pStyle w:val="Corpodetexto"/>
        <w:spacing w:before="40" w:line="360" w:lineRule="auto"/>
        <w:ind w:left="115" w:right="119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lastRenderedPageBreak/>
        <w:t xml:space="preserve">Diálogo sobre o Sistema Municipal de Cultura: a partir das propostas de âmbito municipal, os participantes irão dialogar sobre as estratégias para implantações dos Sistemas Municipais de </w:t>
      </w:r>
      <w:r w:rsidRPr="00141C52">
        <w:rPr>
          <w:rFonts w:ascii="Arial" w:hAnsi="Arial" w:cs="Arial"/>
          <w:spacing w:val="-2"/>
          <w:sz w:val="22"/>
          <w:szCs w:val="22"/>
        </w:rPr>
        <w:t>Cultura.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8" w:name="_TOC_250003"/>
      <w:r w:rsidRPr="00141C52">
        <w:rPr>
          <w:rFonts w:ascii="Arial" w:hAnsi="Arial" w:cs="Arial"/>
          <w:b/>
          <w:sz w:val="22"/>
          <w:szCs w:val="22"/>
          <w:u w:val="single"/>
        </w:rPr>
        <w:t>ESCOLHA</w:t>
      </w:r>
      <w:r w:rsidRPr="00141C52">
        <w:rPr>
          <w:rFonts w:ascii="Arial" w:hAnsi="Arial" w:cs="Arial"/>
          <w:b/>
          <w:spacing w:val="-15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b/>
          <w:sz w:val="22"/>
          <w:szCs w:val="22"/>
          <w:u w:val="single"/>
        </w:rPr>
        <w:t>DE</w:t>
      </w:r>
      <w:r w:rsidRPr="00141C52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bookmarkEnd w:id="8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DELEGADOS</w:t>
      </w:r>
    </w:p>
    <w:p w:rsidR="00226B1F" w:rsidRPr="00141C52" w:rsidRDefault="00632E13" w:rsidP="00141C52">
      <w:pPr>
        <w:pStyle w:val="Corpodetexto"/>
        <w:spacing w:before="138" w:line="360" w:lineRule="auto"/>
        <w:ind w:left="115" w:firstLine="710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A escolha de delegados titulares e suplentes deverá respeitar a proporção de 2/3 sociedade civil e 1/3 poder público, e os critérios abaixo:</w:t>
      </w: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0"/>
      </w:tblGrid>
      <w:tr w:rsidR="00226B1F" w:rsidRPr="00141C52">
        <w:trPr>
          <w:trHeight w:val="443"/>
        </w:trPr>
        <w:tc>
          <w:tcPr>
            <w:tcW w:w="9390" w:type="dxa"/>
          </w:tcPr>
          <w:p w:rsidR="00226B1F" w:rsidRPr="00141C52" w:rsidRDefault="00632E13" w:rsidP="00141C52">
            <w:pPr>
              <w:pStyle w:val="TableParagraph"/>
              <w:tabs>
                <w:tab w:val="left" w:pos="3444"/>
              </w:tabs>
              <w:jc w:val="both"/>
              <w:rPr>
                <w:b/>
              </w:rPr>
            </w:pPr>
            <w:r w:rsidRPr="00141C52">
              <w:rPr>
                <w:b/>
              </w:rPr>
              <w:t>Quantitativo</w:t>
            </w:r>
            <w:r w:rsidRPr="00141C52">
              <w:rPr>
                <w:b/>
                <w:spacing w:val="-4"/>
              </w:rPr>
              <w:t xml:space="preserve"> </w:t>
            </w:r>
            <w:r w:rsidRPr="00141C52">
              <w:rPr>
                <w:b/>
              </w:rPr>
              <w:t>de</w:t>
            </w:r>
            <w:r w:rsidRPr="00141C52">
              <w:rPr>
                <w:b/>
                <w:spacing w:val="-4"/>
              </w:rPr>
              <w:t xml:space="preserve"> </w:t>
            </w:r>
            <w:r w:rsidRPr="00141C52">
              <w:rPr>
                <w:b/>
                <w:spacing w:val="-2"/>
              </w:rPr>
              <w:t>Participantes</w:t>
            </w:r>
            <w:r w:rsidRPr="00141C52">
              <w:rPr>
                <w:b/>
              </w:rPr>
              <w:tab/>
              <w:t>Nº</w:t>
            </w:r>
            <w:r w:rsidRPr="00141C52">
              <w:rPr>
                <w:b/>
                <w:spacing w:val="-5"/>
              </w:rPr>
              <w:t xml:space="preserve"> </w:t>
            </w:r>
            <w:r w:rsidRPr="00141C52">
              <w:rPr>
                <w:b/>
              </w:rPr>
              <w:t>de</w:t>
            </w:r>
            <w:r w:rsidRPr="00141C52">
              <w:rPr>
                <w:b/>
                <w:spacing w:val="-3"/>
              </w:rPr>
              <w:t xml:space="preserve"> </w:t>
            </w:r>
            <w:r w:rsidRPr="00141C52">
              <w:rPr>
                <w:b/>
              </w:rPr>
              <w:t>Delegados</w:t>
            </w:r>
            <w:r w:rsidRPr="00141C52">
              <w:rPr>
                <w:b/>
                <w:spacing w:val="-2"/>
              </w:rPr>
              <w:t xml:space="preserve"> </w:t>
            </w:r>
            <w:r w:rsidRPr="00141C52">
              <w:rPr>
                <w:b/>
              </w:rPr>
              <w:t>para</w:t>
            </w:r>
            <w:r w:rsidRPr="00141C52">
              <w:rPr>
                <w:b/>
                <w:spacing w:val="-3"/>
              </w:rPr>
              <w:t xml:space="preserve"> </w:t>
            </w:r>
            <w:r w:rsidRPr="00141C52">
              <w:rPr>
                <w:b/>
              </w:rPr>
              <w:t>a</w:t>
            </w:r>
            <w:r w:rsidRPr="00141C52">
              <w:rPr>
                <w:b/>
                <w:spacing w:val="-3"/>
              </w:rPr>
              <w:t xml:space="preserve"> </w:t>
            </w:r>
            <w:r w:rsidRPr="00141C52">
              <w:rPr>
                <w:b/>
              </w:rPr>
              <w:t>Conferência</w:t>
            </w:r>
            <w:r w:rsidRPr="00141C52">
              <w:rPr>
                <w:b/>
                <w:spacing w:val="-2"/>
              </w:rPr>
              <w:t xml:space="preserve"> Estadual</w:t>
            </w:r>
          </w:p>
        </w:tc>
      </w:tr>
      <w:tr w:rsidR="00226B1F" w:rsidRPr="00141C52">
        <w:trPr>
          <w:trHeight w:val="442"/>
        </w:trPr>
        <w:tc>
          <w:tcPr>
            <w:tcW w:w="9390" w:type="dxa"/>
          </w:tcPr>
          <w:p w:rsidR="00226B1F" w:rsidRPr="00141C52" w:rsidRDefault="00632E13" w:rsidP="00141C52">
            <w:pPr>
              <w:pStyle w:val="TableParagraph"/>
              <w:tabs>
                <w:tab w:val="left" w:pos="3434"/>
              </w:tabs>
              <w:jc w:val="both"/>
            </w:pPr>
            <w:r w:rsidRPr="00141C52">
              <w:t>De</w:t>
            </w:r>
            <w:r w:rsidRPr="00141C52">
              <w:rPr>
                <w:spacing w:val="-1"/>
              </w:rPr>
              <w:t xml:space="preserve"> </w:t>
            </w:r>
            <w:r w:rsidRPr="00141C52">
              <w:t>25</w:t>
            </w:r>
            <w:r w:rsidRPr="00141C52">
              <w:rPr>
                <w:spacing w:val="-1"/>
              </w:rPr>
              <w:t xml:space="preserve"> </w:t>
            </w:r>
            <w:r w:rsidRPr="00141C52">
              <w:t xml:space="preserve">a </w:t>
            </w:r>
            <w:r w:rsidRPr="00141C52">
              <w:rPr>
                <w:spacing w:val="-5"/>
              </w:rPr>
              <w:t>500</w:t>
            </w:r>
            <w:r w:rsidRPr="00141C52">
              <w:tab/>
              <w:t>5%</w:t>
            </w:r>
            <w:r w:rsidRPr="00141C52">
              <w:rPr>
                <w:spacing w:val="-4"/>
              </w:rPr>
              <w:t xml:space="preserve"> </w:t>
            </w:r>
            <w:r w:rsidRPr="00141C52">
              <w:t>do</w:t>
            </w:r>
            <w:r w:rsidRPr="00141C52">
              <w:rPr>
                <w:spacing w:val="-2"/>
              </w:rPr>
              <w:t xml:space="preserve"> </w:t>
            </w:r>
            <w:r w:rsidRPr="00141C52">
              <w:t>número</w:t>
            </w:r>
            <w:r w:rsidRPr="00141C52">
              <w:rPr>
                <w:spacing w:val="-2"/>
              </w:rPr>
              <w:t xml:space="preserve"> </w:t>
            </w:r>
            <w:r w:rsidRPr="00141C52">
              <w:t>de</w:t>
            </w:r>
            <w:r w:rsidRPr="00141C52">
              <w:rPr>
                <w:spacing w:val="-2"/>
              </w:rPr>
              <w:t xml:space="preserve"> participantes</w:t>
            </w:r>
          </w:p>
        </w:tc>
      </w:tr>
      <w:tr w:rsidR="00226B1F" w:rsidRPr="00141C52">
        <w:trPr>
          <w:trHeight w:val="443"/>
        </w:trPr>
        <w:tc>
          <w:tcPr>
            <w:tcW w:w="9390" w:type="dxa"/>
          </w:tcPr>
          <w:p w:rsidR="00226B1F" w:rsidRPr="00141C52" w:rsidRDefault="00632E13" w:rsidP="00141C52">
            <w:pPr>
              <w:pStyle w:val="TableParagraph"/>
              <w:tabs>
                <w:tab w:val="left" w:pos="3398"/>
              </w:tabs>
              <w:jc w:val="both"/>
            </w:pPr>
            <w:r w:rsidRPr="00141C52">
              <w:t>Acima</w:t>
            </w:r>
            <w:r w:rsidRPr="00141C52">
              <w:rPr>
                <w:spacing w:val="-3"/>
              </w:rPr>
              <w:t xml:space="preserve"> </w:t>
            </w:r>
            <w:r w:rsidRPr="00141C52">
              <w:t>de</w:t>
            </w:r>
            <w:r w:rsidRPr="00141C52">
              <w:rPr>
                <w:spacing w:val="-1"/>
              </w:rPr>
              <w:t xml:space="preserve"> </w:t>
            </w:r>
            <w:r w:rsidRPr="00141C52">
              <w:rPr>
                <w:spacing w:val="-5"/>
              </w:rPr>
              <w:t>500</w:t>
            </w:r>
            <w:r w:rsidRPr="00141C52">
              <w:tab/>
              <w:t>25</w:t>
            </w:r>
            <w:r w:rsidRPr="00141C52">
              <w:rPr>
                <w:spacing w:val="-3"/>
              </w:rPr>
              <w:t xml:space="preserve"> </w:t>
            </w:r>
            <w:r w:rsidRPr="00141C52">
              <w:rPr>
                <w:spacing w:val="-2"/>
              </w:rPr>
              <w:t>Delegados</w:t>
            </w:r>
          </w:p>
        </w:tc>
      </w:tr>
    </w:tbl>
    <w:p w:rsidR="00226B1F" w:rsidRPr="00141C52" w:rsidRDefault="00226B1F" w:rsidP="00141C52">
      <w:pPr>
        <w:pStyle w:val="Corpodetexto"/>
        <w:spacing w:before="129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Ao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escolher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delegados,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observar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seguinte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equação:</w:t>
      </w:r>
    </w:p>
    <w:p w:rsidR="00226B1F" w:rsidRPr="00141C52" w:rsidRDefault="00632E13" w:rsidP="00141C52">
      <w:pPr>
        <w:pStyle w:val="Corpodetexto"/>
        <w:spacing w:before="138" w:line="360" w:lineRule="auto"/>
        <w:ind w:left="115" w:right="6332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0</w:t>
      </w:r>
      <w:r w:rsidRPr="00141C52">
        <w:rPr>
          <w:rFonts w:ascii="Arial" w:hAnsi="Arial" w:cs="Arial"/>
          <w:spacing w:val="-1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–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0,5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-</w:t>
      </w:r>
      <w:r w:rsidRPr="00141C52">
        <w:rPr>
          <w:rFonts w:ascii="Arial" w:hAnsi="Arial" w:cs="Arial"/>
          <w:spacing w:val="-1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Arredondar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para</w:t>
      </w:r>
      <w:r w:rsidRPr="00141C52">
        <w:rPr>
          <w:rFonts w:ascii="Arial" w:hAnsi="Arial" w:cs="Arial"/>
          <w:spacing w:val="-8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menos. 0,5 – 1 - Arredondar para mais.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pacing w:val="-2"/>
          <w:sz w:val="22"/>
          <w:szCs w:val="22"/>
        </w:rPr>
        <w:t>Exemplo:</w:t>
      </w:r>
    </w:p>
    <w:p w:rsidR="00226B1F" w:rsidRPr="00141C52" w:rsidRDefault="00632E13" w:rsidP="00141C52">
      <w:pPr>
        <w:pStyle w:val="Corpodetexto"/>
        <w:spacing w:before="138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5%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30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(participantes):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1,5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(Deve-se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considerar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1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delegado)</w:t>
      </w:r>
    </w:p>
    <w:p w:rsidR="00226B1F" w:rsidRPr="00141C52" w:rsidRDefault="00632E13" w:rsidP="00141C52">
      <w:pPr>
        <w:pStyle w:val="Corpodetexto"/>
        <w:spacing w:before="138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5%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35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(participantes):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1,75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(Deve-se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considerar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2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delegados)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É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possível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eleição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no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máximo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25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(vinte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cinco)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delegados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por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conferência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  <w:spacing w:val="-2"/>
        </w:rPr>
        <w:t>municipal.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84"/>
        </w:tabs>
        <w:spacing w:before="138" w:line="360" w:lineRule="auto"/>
        <w:ind w:left="115" w:right="128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Para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a eleição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delegados</w:t>
      </w:r>
      <w:r w:rsidRPr="00141C52">
        <w:rPr>
          <w:rFonts w:ascii="Arial" w:hAnsi="Arial" w:cs="Arial"/>
          <w:spacing w:val="21"/>
        </w:rPr>
        <w:t xml:space="preserve"> </w:t>
      </w:r>
      <w:r w:rsidRPr="00141C52">
        <w:rPr>
          <w:rFonts w:ascii="Arial" w:hAnsi="Arial" w:cs="Arial"/>
        </w:rPr>
        <w:t>é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necessário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quorum mínimo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25 (vinte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e cinco)</w:t>
      </w:r>
      <w:r w:rsidRPr="00141C52">
        <w:rPr>
          <w:rFonts w:ascii="Arial" w:hAnsi="Arial" w:cs="Arial"/>
          <w:spacing w:val="22"/>
        </w:rPr>
        <w:t xml:space="preserve"> </w:t>
      </w:r>
      <w:r w:rsidRPr="00141C52">
        <w:rPr>
          <w:rFonts w:ascii="Arial" w:hAnsi="Arial" w:cs="Arial"/>
        </w:rPr>
        <w:t>participantes</w:t>
      </w:r>
      <w:r w:rsidRPr="00141C52">
        <w:rPr>
          <w:rFonts w:ascii="Arial" w:hAnsi="Arial" w:cs="Arial"/>
          <w:spacing w:val="21"/>
        </w:rPr>
        <w:t xml:space="preserve"> </w:t>
      </w:r>
      <w:r w:rsidRPr="00141C52">
        <w:rPr>
          <w:rFonts w:ascii="Arial" w:hAnsi="Arial" w:cs="Arial"/>
        </w:rPr>
        <w:t>na conferência municipal.</w:t>
      </w: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Sugerimos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que,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na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escolha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delegados,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sejam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considerados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alguns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aspectos: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Efetiva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participação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na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área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  <w:spacing w:val="-2"/>
        </w:rPr>
        <w:t>cultural;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Boa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capacidade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  <w:spacing w:val="-2"/>
        </w:rPr>
        <w:t>argumentativa;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Facilidade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em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participar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processos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construção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coletiva;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Disponibilidade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para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  <w:spacing w:val="-2"/>
        </w:rPr>
        <w:t>viajar;</w:t>
      </w:r>
    </w:p>
    <w:p w:rsidR="00226B1F" w:rsidRPr="00141C52" w:rsidRDefault="00632E13" w:rsidP="00141C52">
      <w:pPr>
        <w:pStyle w:val="PargrafodaLista"/>
        <w:numPr>
          <w:ilvl w:val="0"/>
          <w:numId w:val="6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Comprometimento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com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difusão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resultados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das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conferências.</w:t>
      </w:r>
    </w:p>
    <w:p w:rsidR="00226B1F" w:rsidRPr="00141C52" w:rsidRDefault="00226B1F" w:rsidP="00141C52">
      <w:pPr>
        <w:jc w:val="both"/>
        <w:rPr>
          <w:rFonts w:ascii="Arial" w:hAnsi="Arial" w:cs="Arial"/>
        </w:rPr>
        <w:sectPr w:rsidR="00226B1F" w:rsidRPr="00141C52">
          <w:headerReference w:type="default" r:id="rId19"/>
          <w:footerReference w:type="default" r:id="rId20"/>
          <w:pgSz w:w="11900" w:h="16840"/>
          <w:pgMar w:top="2900" w:right="1020" w:bottom="1660" w:left="1020" w:header="1156" w:footer="1472" w:gutter="0"/>
          <w:cols w:space="720"/>
        </w:sectPr>
      </w:pPr>
    </w:p>
    <w:p w:rsidR="00226B1F" w:rsidRPr="00141C52" w:rsidRDefault="00632E13" w:rsidP="00141C52">
      <w:pPr>
        <w:pStyle w:val="Corpodetexto"/>
        <w:spacing w:before="40" w:line="360" w:lineRule="auto"/>
        <w:ind w:left="115" w:right="124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lastRenderedPageBreak/>
        <w:t>O conjunto de delegados deve contemplar segmentos diversos, bem como procurar atender a diferentes áreas geográficas do município, tanto na área urbana quanto na rural.</w:t>
      </w: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Os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delegados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podem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ser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eleitos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4"/>
          <w:sz w:val="22"/>
          <w:szCs w:val="22"/>
        </w:rPr>
        <w:t>por: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1"/>
        </w:numPr>
        <w:tabs>
          <w:tab w:val="left" w:pos="362"/>
        </w:tabs>
        <w:spacing w:line="360" w:lineRule="auto"/>
        <w:ind w:left="115" w:right="113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Contraste: o candidato se inscreve e levantando a mão, ou o crachá, é possível ver, por contraste, quem tem a maioria dos votos da plenária;</w:t>
      </w:r>
    </w:p>
    <w:p w:rsidR="00226B1F" w:rsidRPr="00141C52" w:rsidRDefault="00632E13" w:rsidP="00141C52">
      <w:pPr>
        <w:pStyle w:val="PargrafodaLista"/>
        <w:numPr>
          <w:ilvl w:val="0"/>
          <w:numId w:val="1"/>
        </w:numPr>
        <w:tabs>
          <w:tab w:val="left" w:pos="343"/>
        </w:tabs>
        <w:ind w:left="343" w:hanging="228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Aclamação: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quando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plenária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anuncia(proclama)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quem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é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delegado;</w:t>
      </w:r>
    </w:p>
    <w:p w:rsidR="00226B1F" w:rsidRPr="00141C52" w:rsidRDefault="00632E13" w:rsidP="00141C52">
      <w:pPr>
        <w:pStyle w:val="PargrafodaLista"/>
        <w:numPr>
          <w:ilvl w:val="0"/>
          <w:numId w:val="1"/>
        </w:numPr>
        <w:tabs>
          <w:tab w:val="left" w:pos="350"/>
        </w:tabs>
        <w:spacing w:before="138"/>
        <w:ind w:left="350" w:hanging="235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Votação: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através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inscrição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</w:rPr>
        <w:t>candidatos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</w:rPr>
        <w:t>confecção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  <w:spacing w:val="-2"/>
        </w:rPr>
        <w:t>cédulas.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Os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delegados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titulares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suplentes deverão preencher uma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ficha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cadastro (Formulário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VI) na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qual assinarão um termo de compromisso em que reconhecem ser os representantes do município e se comprometem a participar ativamente e difundir os resultados das conferências.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1"/>
          <w:numId w:val="1"/>
        </w:numPr>
        <w:tabs>
          <w:tab w:val="left" w:pos="258"/>
        </w:tabs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Encerramento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com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Celebração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Cultural: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critério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cada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Dirigente</w:t>
      </w:r>
      <w:r w:rsidRPr="00141C52">
        <w:rPr>
          <w:rFonts w:ascii="Arial" w:hAnsi="Arial" w:cs="Arial"/>
          <w:spacing w:val="-2"/>
        </w:rPr>
        <w:t xml:space="preserve"> Municipal.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1"/>
        </w:numPr>
        <w:tabs>
          <w:tab w:val="left" w:pos="355"/>
        </w:tabs>
        <w:ind w:left="355" w:hanging="24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Orientações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sobre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os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instrumentos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suporte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metodológico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  <w:spacing w:val="-2"/>
        </w:rPr>
        <w:t>(POWERPOINT)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17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I – Apresentação da </w:t>
      </w:r>
      <w:r w:rsidR="00DD1914" w:rsidRPr="00141C52">
        <w:rPr>
          <w:rFonts w:ascii="Arial" w:hAnsi="Arial" w:cs="Arial"/>
          <w:sz w:val="22"/>
          <w:szCs w:val="22"/>
        </w:rPr>
        <w:t>4º Conferência Municipal de Cultura de Capela do Alto</w:t>
      </w:r>
      <w:r w:rsidRPr="00141C52">
        <w:rPr>
          <w:rFonts w:ascii="Arial" w:hAnsi="Arial" w:cs="Arial"/>
          <w:sz w:val="22"/>
          <w:szCs w:val="22"/>
        </w:rPr>
        <w:t xml:space="preserve">: esta apresentação traz informações sobre todas as etapas da </w:t>
      </w:r>
      <w:r w:rsidR="00DD1914" w:rsidRPr="00141C52">
        <w:rPr>
          <w:rFonts w:ascii="Arial" w:hAnsi="Arial" w:cs="Arial"/>
          <w:sz w:val="22"/>
          <w:szCs w:val="22"/>
        </w:rPr>
        <w:t>4º Conferência Municipal de Cultura de Capela do Alto</w:t>
      </w:r>
      <w:r w:rsidRPr="00141C52">
        <w:rPr>
          <w:rFonts w:ascii="Arial" w:hAnsi="Arial" w:cs="Arial"/>
          <w:sz w:val="22"/>
          <w:szCs w:val="22"/>
        </w:rPr>
        <w:t>, desde o calendário de realização até os critérios para escolha de delegados. Ele pode ser utilizado em reuniões de preparação da conferência municipal,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com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objetivo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contextualizá-la,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tanto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dentro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processo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DD1914" w:rsidRPr="00141C52">
        <w:rPr>
          <w:rFonts w:ascii="Arial" w:hAnsi="Arial" w:cs="Arial"/>
          <w:sz w:val="22"/>
          <w:szCs w:val="22"/>
        </w:rPr>
        <w:t>4º Conferência Municipal de Cultura de Capela do Alto</w:t>
      </w:r>
      <w:r w:rsidRPr="00141C52">
        <w:rPr>
          <w:rFonts w:ascii="Arial" w:hAnsi="Arial" w:cs="Arial"/>
          <w:sz w:val="22"/>
          <w:szCs w:val="22"/>
        </w:rPr>
        <w:t>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quanto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seu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papel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Sistemas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Cultura.</w:t>
      </w:r>
      <w:r w:rsidRPr="00141C52">
        <w:rPr>
          <w:rFonts w:ascii="Arial" w:hAnsi="Arial" w:cs="Arial"/>
          <w:spacing w:val="-1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Além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disso,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uma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versão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resumida</w:t>
      </w:r>
      <w:r w:rsidRPr="00141C52">
        <w:rPr>
          <w:rFonts w:ascii="Arial" w:hAnsi="Arial" w:cs="Arial"/>
          <w:spacing w:val="-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pode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ser apresentada na conferência caso considere necessário (Anexo C).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headerReference w:type="default" r:id="rId21"/>
          <w:footerReference w:type="default" r:id="rId22"/>
          <w:pgSz w:w="11900" w:h="16840"/>
          <w:pgMar w:top="2900" w:right="1020" w:bottom="1440" w:left="1020" w:header="1156" w:footer="1256" w:gutter="0"/>
          <w:cols w:space="720"/>
        </w:sectPr>
      </w:pPr>
    </w:p>
    <w:p w:rsidR="00226B1F" w:rsidRPr="00141C52" w:rsidRDefault="00632E13" w:rsidP="00141C52">
      <w:pPr>
        <w:pStyle w:val="Corpodetexto"/>
        <w:spacing w:before="40" w:line="360" w:lineRule="auto"/>
        <w:ind w:left="115" w:right="114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lastRenderedPageBreak/>
        <w:t>II – Metodologia da Conferência Municipal de Cultura: esta apresentação traz uma proposta de trabalho e orientações sobre a condução metodológica da conferência municipal. Nela são apresentadas as etapas da III Conferência Nacional de Cultura, assim como a metodologia dos grupos de trabalho da plenária e da escolha de delegados. Sugere-se que esta apresentação seja feita logo após a abertura do evento, para que todos os participantes estejam cientes da agenda do dia, bem como dos critérios e orientações para elaboração de proposições e escolha de delegados, além da pactuação de valores necessários para o pleno desenvolvimento das atividades propostas.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9" w:name="_TOC_250002"/>
      <w:bookmarkEnd w:id="9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t>FORMULÁRIOS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22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I- Inscrição de Participantes: no ato de inscrição o participante deverá se cadastrar e escolher qual dos cinco grupos temáticos fará parte.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28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II - Lista de Presença dos Grupos Temáticos / Eixos: durante o trabalho em grupo esta lista poderá ser assinada pelas pessoas do grupo para que seja comprovada efetiva participação dos cadastrados.</w:t>
      </w:r>
    </w:p>
    <w:p w:rsidR="00226B1F" w:rsidRPr="00141C52" w:rsidRDefault="00632E13" w:rsidP="00141C52">
      <w:pPr>
        <w:pStyle w:val="PargrafodaLista"/>
        <w:numPr>
          <w:ilvl w:val="0"/>
          <w:numId w:val="3"/>
        </w:numPr>
        <w:tabs>
          <w:tab w:val="left" w:pos="529"/>
        </w:tabs>
        <w:spacing w:line="360" w:lineRule="auto"/>
        <w:ind w:left="115" w:right="119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Registro de Proposições: as propostas de estratégias consensuais poderão ser registradas em formulário, fornecido pela Secretaria de Cultura, em que será identificado o Grupo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Temático / Eixo e a abrangência da proposta (municipal, estadual, ou nacional).</w:t>
      </w:r>
    </w:p>
    <w:p w:rsidR="00226B1F" w:rsidRPr="00141C52" w:rsidRDefault="00632E13" w:rsidP="00141C52">
      <w:pPr>
        <w:pStyle w:val="PargrafodaLista"/>
        <w:numPr>
          <w:ilvl w:val="0"/>
          <w:numId w:val="3"/>
        </w:numPr>
        <w:tabs>
          <w:tab w:val="left" w:pos="540"/>
        </w:tabs>
        <w:spacing w:line="360" w:lineRule="auto"/>
        <w:ind w:left="115" w:right="114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Deliberações da Conferência Municipal – propostas de abrangência municipal: esta tabela poderá ser utilizada na plenária para a discussão do Sistema Municipal de Cultura, na qual, em registro aberto, a redação final da proposta será validada e, caso seja do interesse do gestor municipal, poderá haver priorização das propostas, com o objetivo de nortear o desenvolvimento</w:t>
      </w:r>
      <w:r w:rsidRPr="00141C52">
        <w:rPr>
          <w:rFonts w:ascii="Arial" w:hAnsi="Arial" w:cs="Arial"/>
          <w:spacing w:val="40"/>
        </w:rPr>
        <w:t xml:space="preserve"> </w:t>
      </w:r>
      <w:r w:rsidRPr="00141C52">
        <w:rPr>
          <w:rFonts w:ascii="Arial" w:hAnsi="Arial" w:cs="Arial"/>
        </w:rPr>
        <w:t>das políticas públicas de cultura no município.</w:t>
      </w:r>
    </w:p>
    <w:p w:rsidR="00226B1F" w:rsidRPr="00141C52" w:rsidRDefault="00632E13" w:rsidP="00141C52">
      <w:pPr>
        <w:pStyle w:val="PargrafodaLista"/>
        <w:numPr>
          <w:ilvl w:val="0"/>
          <w:numId w:val="3"/>
        </w:numPr>
        <w:tabs>
          <w:tab w:val="left" w:pos="443"/>
        </w:tabs>
        <w:spacing w:before="1" w:line="360" w:lineRule="auto"/>
        <w:ind w:left="115" w:right="125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 xml:space="preserve">Deliberações da Conferência Municipal – propostas de abrangência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e nacional: esta tabela poderá ser utilizada na plenária, na qual, em registro aberto, a redação final da proposta será validada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serão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priorizadas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duas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propostas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abrangência</w:t>
      </w:r>
      <w:r w:rsidRPr="00141C52">
        <w:rPr>
          <w:rFonts w:ascii="Arial" w:hAnsi="Arial" w:cs="Arial"/>
          <w:spacing w:val="-2"/>
        </w:rPr>
        <w:t xml:space="preserve">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duas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abrangência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nacional.</w:t>
      </w:r>
    </w:p>
    <w:p w:rsidR="00226B1F" w:rsidRPr="00141C52" w:rsidRDefault="005B15F1" w:rsidP="00141C52">
      <w:pPr>
        <w:pStyle w:val="Corpodetexto"/>
        <w:spacing w:before="40" w:line="360" w:lineRule="auto"/>
        <w:ind w:right="10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Vl-</w:t>
      </w:r>
      <w:r w:rsidR="00632E13" w:rsidRPr="00141C52">
        <w:rPr>
          <w:rFonts w:ascii="Arial" w:hAnsi="Arial" w:cs="Arial"/>
          <w:sz w:val="22"/>
          <w:szCs w:val="22"/>
        </w:rPr>
        <w:t>formulário</w:t>
      </w:r>
      <w:r w:rsidR="00632E13"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que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traz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dados mais completos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como</w:t>
      </w:r>
      <w:r w:rsidR="00632E13"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RG e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CPF,</w:t>
      </w:r>
      <w:r w:rsidR="00632E13"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além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da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assinatura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de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um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termo</w:t>
      </w:r>
      <w:r w:rsidR="00632E13"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em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que a pessoa se compromete a participar ativamente e difundir os resultados das conferências.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0"/>
        <w:ind w:left="115"/>
        <w:jc w:val="both"/>
        <w:rPr>
          <w:rFonts w:ascii="Arial" w:hAnsi="Arial" w:cs="Arial"/>
          <w:b/>
          <w:sz w:val="22"/>
          <w:szCs w:val="22"/>
        </w:rPr>
      </w:pPr>
      <w:bookmarkStart w:id="10" w:name="_TOC_250001"/>
      <w:bookmarkEnd w:id="10"/>
      <w:r w:rsidRPr="00141C52">
        <w:rPr>
          <w:rFonts w:ascii="Arial" w:hAnsi="Arial" w:cs="Arial"/>
          <w:b/>
          <w:spacing w:val="-2"/>
          <w:sz w:val="22"/>
          <w:szCs w:val="22"/>
          <w:u w:val="single"/>
        </w:rPr>
        <w:lastRenderedPageBreak/>
        <w:t>RELATÓRIOS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spacing w:line="360" w:lineRule="auto"/>
        <w:ind w:left="115" w:right="10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I – Relatório Final da Conferência Municipal: no Relatório Final, o gestor municipal de cultura irá relatar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processo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organização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realização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conferência,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quantificando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qualificando</w:t>
      </w:r>
      <w:r w:rsidRPr="00141C52">
        <w:rPr>
          <w:rFonts w:ascii="Arial" w:hAnsi="Arial" w:cs="Arial"/>
          <w:spacing w:val="40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 participação, registrando as deliberações e identificando os delegados eleitos para a etapa estadual. O relatório deverá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ser encaminhado ao Comitê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 xml:space="preserve">Executivo </w:t>
      </w:r>
      <w:r w:rsidR="005B15F1" w:rsidRPr="00141C52">
        <w:rPr>
          <w:rFonts w:ascii="Arial" w:hAnsi="Arial" w:cs="Arial"/>
          <w:sz w:val="22"/>
          <w:szCs w:val="22"/>
        </w:rPr>
        <w:t>Estadual</w:t>
      </w:r>
      <w:r w:rsidR="00B731B3" w:rsidRPr="00141C52">
        <w:rPr>
          <w:rFonts w:ascii="Arial" w:hAnsi="Arial" w:cs="Arial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5B15F1" w:rsidRPr="00141C52">
        <w:rPr>
          <w:rFonts w:ascii="Arial" w:hAnsi="Arial" w:cs="Arial"/>
          <w:spacing w:val="-1"/>
          <w:sz w:val="22"/>
          <w:szCs w:val="22"/>
        </w:rPr>
        <w:t>4º</w:t>
      </w:r>
      <w:r w:rsidRPr="00141C52">
        <w:rPr>
          <w:rFonts w:ascii="Arial" w:hAnsi="Arial" w:cs="Arial"/>
          <w:sz w:val="22"/>
          <w:szCs w:val="22"/>
        </w:rPr>
        <w:t xml:space="preserve"> Conferência de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Cultura do C</w:t>
      </w:r>
      <w:r w:rsidR="005B15F1" w:rsidRPr="00141C52">
        <w:rPr>
          <w:rFonts w:ascii="Arial" w:hAnsi="Arial" w:cs="Arial"/>
          <w:sz w:val="22"/>
          <w:szCs w:val="22"/>
        </w:rPr>
        <w:t>apela do Alto</w:t>
      </w:r>
      <w:r w:rsidRPr="00141C52">
        <w:rPr>
          <w:rFonts w:ascii="Arial" w:hAnsi="Arial" w:cs="Arial"/>
          <w:sz w:val="22"/>
          <w:szCs w:val="22"/>
        </w:rPr>
        <w:t>,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no</w:t>
      </w:r>
      <w:r w:rsidRPr="00141C52">
        <w:rPr>
          <w:rFonts w:ascii="Arial" w:hAnsi="Arial" w:cs="Arial"/>
          <w:spacing w:val="2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prazo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máximo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10</w:t>
      </w:r>
      <w:r w:rsidRPr="00141C52">
        <w:rPr>
          <w:rFonts w:ascii="Arial" w:hAnsi="Arial" w:cs="Arial"/>
          <w:spacing w:val="24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(dez)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dias</w:t>
      </w:r>
      <w:r w:rsidRPr="00141C52">
        <w:rPr>
          <w:rFonts w:ascii="Arial" w:hAnsi="Arial" w:cs="Arial"/>
          <w:spacing w:val="2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corridos</w:t>
      </w:r>
      <w:r w:rsidRPr="00141C52">
        <w:rPr>
          <w:rFonts w:ascii="Arial" w:hAnsi="Arial" w:cs="Arial"/>
          <w:spacing w:val="2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após</w:t>
      </w:r>
      <w:r w:rsidRPr="00141C52">
        <w:rPr>
          <w:rFonts w:ascii="Arial" w:hAnsi="Arial" w:cs="Arial"/>
          <w:spacing w:val="2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realização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da</w:t>
      </w:r>
      <w:r w:rsidRPr="00141C52">
        <w:rPr>
          <w:rFonts w:ascii="Arial" w:hAnsi="Arial" w:cs="Arial"/>
          <w:spacing w:val="2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conferência.</w:t>
      </w:r>
      <w:r w:rsidRPr="00141C52">
        <w:rPr>
          <w:rFonts w:ascii="Arial" w:hAnsi="Arial" w:cs="Arial"/>
          <w:spacing w:val="2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O</w:t>
      </w:r>
      <w:r w:rsidRPr="00141C52">
        <w:rPr>
          <w:rFonts w:ascii="Arial" w:hAnsi="Arial" w:cs="Arial"/>
          <w:spacing w:val="2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Relatório Final deve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ser enviado, não só em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formato digital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 xml:space="preserve">para o e-mail </w:t>
      </w:r>
      <w:r w:rsidR="005B15F1" w:rsidRPr="00141C52">
        <w:rPr>
          <w:rFonts w:ascii="Arial" w:hAnsi="Arial" w:cs="Arial"/>
          <w:color w:val="333333"/>
          <w:sz w:val="22"/>
          <w:szCs w:val="22"/>
          <w:shd w:val="clear" w:color="auto" w:fill="FDFDFD"/>
        </w:rPr>
        <w:t xml:space="preserve">e-mail: </w:t>
      </w:r>
      <w:hyperlink r:id="rId23" w:history="1">
        <w:r w:rsidR="005B15F1" w:rsidRPr="00141C52">
          <w:rPr>
            <w:rStyle w:val="Hyperlink"/>
            <w:rFonts w:ascii="Arial" w:hAnsi="Arial" w:cs="Arial"/>
            <w:sz w:val="22"/>
            <w:szCs w:val="22"/>
            <w:shd w:val="clear" w:color="auto" w:fill="FDFDFD"/>
          </w:rPr>
          <w:t>conferenciasp@sp.gov.b</w:t>
        </w:r>
        <w:r w:rsidR="005B15F1" w:rsidRPr="00141C52">
          <w:rPr>
            <w:rStyle w:val="Hyperlink"/>
            <w:rFonts w:ascii="Arial" w:hAnsi="Arial" w:cs="Arial"/>
            <w:sz w:val="22"/>
            <w:szCs w:val="22"/>
          </w:rPr>
          <w:t>r</w:t>
        </w:r>
      </w:hyperlink>
      <w:r w:rsidR="005B15F1" w:rsidRPr="00141C52">
        <w:rPr>
          <w:rFonts w:ascii="Arial" w:hAnsi="Arial" w:cs="Arial"/>
          <w:sz w:val="22"/>
          <w:szCs w:val="22"/>
        </w:rPr>
        <w:t xml:space="preserve">, </w:t>
      </w:r>
      <w:r w:rsidRPr="00141C52">
        <w:rPr>
          <w:rFonts w:ascii="Arial" w:hAnsi="Arial" w:cs="Arial"/>
          <w:sz w:val="22"/>
          <w:szCs w:val="22"/>
        </w:rPr>
        <w:t>como também em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formato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impresso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acompanhado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de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cópias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formulários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II,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IV,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V</w:t>
      </w:r>
      <w:r w:rsidRPr="00141C52">
        <w:rPr>
          <w:rFonts w:ascii="Arial" w:hAnsi="Arial" w:cs="Arial"/>
          <w:spacing w:val="-8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VI,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através</w:t>
      </w:r>
      <w:r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</w:t>
      </w:r>
      <w:r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correio</w:t>
      </w:r>
      <w:r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para o endereço:</w:t>
      </w:r>
    </w:p>
    <w:p w:rsidR="00226B1F" w:rsidRPr="00141C52" w:rsidRDefault="00632E13" w:rsidP="00141C52">
      <w:pPr>
        <w:pStyle w:val="Corpodetexto"/>
        <w:spacing w:line="360" w:lineRule="auto"/>
        <w:ind w:left="115" w:right="127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 xml:space="preserve">Dentro do mesmo prazo o relatório também deve ser enviado ao Comitê Executivo Nacional para o e-mail </w:t>
      </w:r>
      <w:hyperlink r:id="rId24">
        <w:r w:rsidRPr="00141C52">
          <w:rPr>
            <w:rFonts w:ascii="Arial" w:hAnsi="Arial" w:cs="Arial"/>
            <w:color w:val="00007F"/>
            <w:sz w:val="22"/>
            <w:szCs w:val="22"/>
            <w:u w:val="single" w:color="00007F"/>
          </w:rPr>
          <w:t>conferencia.nacional@cultura.gov.br</w:t>
        </w:r>
      </w:hyperlink>
      <w:r w:rsidRPr="00141C52">
        <w:rPr>
          <w:rFonts w:ascii="Arial" w:hAnsi="Arial" w:cs="Arial"/>
          <w:color w:val="00007F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e em formato impresso para o endereço: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Default="00141C52" w:rsidP="00141C52">
      <w:pPr>
        <w:pStyle w:val="Corpodetexto"/>
        <w:spacing w:line="360" w:lineRule="auto"/>
        <w:ind w:left="115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4º </w:t>
      </w:r>
      <w:r w:rsidR="00632E13" w:rsidRPr="00141C52">
        <w:rPr>
          <w:rFonts w:ascii="Arial" w:hAnsi="Arial" w:cs="Arial"/>
          <w:sz w:val="22"/>
          <w:szCs w:val="22"/>
        </w:rPr>
        <w:t>Conferência</w:t>
      </w:r>
      <w:r w:rsidR="00632E13" w:rsidRPr="00141C52">
        <w:rPr>
          <w:rFonts w:ascii="Arial" w:hAnsi="Arial" w:cs="Arial"/>
          <w:spacing w:val="-10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Nacional</w:t>
      </w:r>
      <w:r w:rsidR="00632E13" w:rsidRPr="00141C52">
        <w:rPr>
          <w:rFonts w:ascii="Arial" w:hAnsi="Arial" w:cs="Arial"/>
          <w:spacing w:val="-10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de</w:t>
      </w:r>
      <w:r w:rsidR="00632E13" w:rsidRPr="00141C52">
        <w:rPr>
          <w:rFonts w:ascii="Arial" w:hAnsi="Arial" w:cs="Arial"/>
          <w:spacing w:val="-1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 xml:space="preserve">Cultura </w:t>
      </w:r>
      <w:r>
        <w:rPr>
          <w:rFonts w:ascii="Arial" w:hAnsi="Arial" w:cs="Arial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Ministério da Cultura</w:t>
      </w:r>
    </w:p>
    <w:p w:rsidR="00226B1F" w:rsidRPr="00141C52" w:rsidRDefault="00632E13" w:rsidP="00141C52">
      <w:pPr>
        <w:pStyle w:val="Corpodetexto"/>
        <w:spacing w:before="1" w:line="360" w:lineRule="auto"/>
        <w:ind w:left="115" w:right="5093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Secretaria de Articulação Institucional Esplanada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dos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Ministérios,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Bloco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B,</w:t>
      </w:r>
      <w:r w:rsidRPr="00141C52">
        <w:rPr>
          <w:rFonts w:ascii="Arial" w:hAnsi="Arial" w:cs="Arial"/>
          <w:spacing w:val="-6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3º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andar</w:t>
      </w:r>
      <w:r w:rsidRPr="00141C52">
        <w:rPr>
          <w:rFonts w:ascii="Arial" w:hAnsi="Arial" w:cs="Arial"/>
          <w:spacing w:val="-5"/>
          <w:sz w:val="22"/>
          <w:szCs w:val="22"/>
        </w:rPr>
        <w:t xml:space="preserve"> </w:t>
      </w:r>
      <w:r w:rsidRPr="00141C52">
        <w:rPr>
          <w:rFonts w:ascii="Arial" w:hAnsi="Arial" w:cs="Arial"/>
          <w:sz w:val="22"/>
          <w:szCs w:val="22"/>
        </w:rPr>
        <w:t>. CEP 70068-900, Brasília-DF.</w:t>
      </w:r>
    </w:p>
    <w:p w:rsidR="00226B1F" w:rsidRPr="00141C52" w:rsidRDefault="00226B1F" w:rsidP="00141C52">
      <w:pPr>
        <w:spacing w:line="360" w:lineRule="auto"/>
        <w:jc w:val="both"/>
        <w:rPr>
          <w:rFonts w:ascii="Arial" w:hAnsi="Arial" w:cs="Arial"/>
        </w:rPr>
        <w:sectPr w:rsidR="00226B1F" w:rsidRPr="00141C52">
          <w:headerReference w:type="default" r:id="rId25"/>
          <w:footerReference w:type="default" r:id="rId26"/>
          <w:pgSz w:w="11900" w:h="16840"/>
          <w:pgMar w:top="2900" w:right="1020" w:bottom="1860" w:left="1020" w:header="1156" w:footer="1670" w:gutter="0"/>
          <w:cols w:space="720"/>
        </w:sectPr>
      </w:pPr>
    </w:p>
    <w:p w:rsidR="00226B1F" w:rsidRPr="00141C52" w:rsidRDefault="00226B1F" w:rsidP="00141C52">
      <w:pPr>
        <w:pStyle w:val="Corpodetexto"/>
        <w:spacing w:before="17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Conferências</w:t>
      </w:r>
      <w:r w:rsidRPr="00141C52">
        <w:rPr>
          <w:rFonts w:ascii="Arial" w:hAnsi="Arial" w:cs="Arial"/>
          <w:spacing w:val="-9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Municipais:</w:t>
      </w:r>
    </w:p>
    <w:p w:rsidR="00226B1F" w:rsidRPr="00141C52" w:rsidRDefault="00632E13" w:rsidP="00141C52">
      <w:pPr>
        <w:spacing w:before="138"/>
        <w:ind w:left="115"/>
        <w:jc w:val="both"/>
        <w:rPr>
          <w:rFonts w:ascii="Arial" w:hAnsi="Arial" w:cs="Arial"/>
          <w:b/>
        </w:rPr>
      </w:pPr>
      <w:r w:rsidRPr="00141C52">
        <w:rPr>
          <w:rFonts w:ascii="Arial" w:hAnsi="Arial" w:cs="Arial"/>
          <w:b/>
        </w:rPr>
        <w:t>O</w:t>
      </w:r>
      <w:r w:rsidRPr="00141C52">
        <w:rPr>
          <w:rFonts w:ascii="Arial" w:hAnsi="Arial" w:cs="Arial"/>
          <w:b/>
          <w:spacing w:val="-6"/>
        </w:rPr>
        <w:t xml:space="preserve"> </w:t>
      </w:r>
      <w:r w:rsidRPr="00141C52">
        <w:rPr>
          <w:rFonts w:ascii="Arial" w:hAnsi="Arial" w:cs="Arial"/>
          <w:b/>
        </w:rPr>
        <w:t>prazo</w:t>
      </w:r>
      <w:r w:rsidRPr="00141C52">
        <w:rPr>
          <w:rFonts w:ascii="Arial" w:hAnsi="Arial" w:cs="Arial"/>
          <w:b/>
          <w:spacing w:val="-3"/>
        </w:rPr>
        <w:t xml:space="preserve"> </w:t>
      </w:r>
      <w:r w:rsidRPr="00141C52">
        <w:rPr>
          <w:rFonts w:ascii="Arial" w:hAnsi="Arial" w:cs="Arial"/>
          <w:b/>
        </w:rPr>
        <w:t>para</w:t>
      </w:r>
      <w:r w:rsidRPr="00141C52">
        <w:rPr>
          <w:rFonts w:ascii="Arial" w:hAnsi="Arial" w:cs="Arial"/>
          <w:b/>
          <w:spacing w:val="-4"/>
        </w:rPr>
        <w:t xml:space="preserve"> </w:t>
      </w:r>
      <w:r w:rsidRPr="00141C52">
        <w:rPr>
          <w:rFonts w:ascii="Arial" w:hAnsi="Arial" w:cs="Arial"/>
          <w:b/>
        </w:rPr>
        <w:t>realização</w:t>
      </w:r>
      <w:r w:rsidRPr="00141C52">
        <w:rPr>
          <w:rFonts w:ascii="Arial" w:hAnsi="Arial" w:cs="Arial"/>
          <w:b/>
          <w:spacing w:val="-4"/>
        </w:rPr>
        <w:t xml:space="preserve"> </w:t>
      </w:r>
      <w:r w:rsidRPr="00141C52">
        <w:rPr>
          <w:rFonts w:ascii="Arial" w:hAnsi="Arial" w:cs="Arial"/>
          <w:b/>
        </w:rPr>
        <w:t>das</w:t>
      </w:r>
      <w:r w:rsidRPr="00141C52">
        <w:rPr>
          <w:rFonts w:ascii="Arial" w:hAnsi="Arial" w:cs="Arial"/>
          <w:b/>
          <w:spacing w:val="-4"/>
        </w:rPr>
        <w:t xml:space="preserve"> </w:t>
      </w:r>
      <w:r w:rsidRPr="00141C52">
        <w:rPr>
          <w:rFonts w:ascii="Arial" w:hAnsi="Arial" w:cs="Arial"/>
          <w:b/>
        </w:rPr>
        <w:t>conferências</w:t>
      </w:r>
      <w:r w:rsidRPr="00141C52">
        <w:rPr>
          <w:rFonts w:ascii="Arial" w:hAnsi="Arial" w:cs="Arial"/>
          <w:b/>
          <w:spacing w:val="-2"/>
        </w:rPr>
        <w:t xml:space="preserve"> </w:t>
      </w:r>
      <w:r w:rsidRPr="00141C52">
        <w:rPr>
          <w:rFonts w:ascii="Arial" w:hAnsi="Arial" w:cs="Arial"/>
          <w:b/>
        </w:rPr>
        <w:t>municipais</w:t>
      </w:r>
      <w:r w:rsidRPr="00141C52">
        <w:rPr>
          <w:rFonts w:ascii="Arial" w:hAnsi="Arial" w:cs="Arial"/>
          <w:b/>
          <w:spacing w:val="-4"/>
        </w:rPr>
        <w:t xml:space="preserve"> </w:t>
      </w:r>
      <w:r w:rsidRPr="00141C52">
        <w:rPr>
          <w:rFonts w:ascii="Arial" w:hAnsi="Arial" w:cs="Arial"/>
          <w:b/>
        </w:rPr>
        <w:t>é</w:t>
      </w:r>
      <w:r w:rsidRPr="00141C52">
        <w:rPr>
          <w:rFonts w:ascii="Arial" w:hAnsi="Arial" w:cs="Arial"/>
          <w:b/>
          <w:spacing w:val="-5"/>
        </w:rPr>
        <w:t xml:space="preserve"> </w:t>
      </w:r>
      <w:r w:rsidR="005B15F1" w:rsidRPr="00141C52">
        <w:rPr>
          <w:rFonts w:ascii="Arial" w:hAnsi="Arial" w:cs="Arial"/>
          <w:b/>
          <w:spacing w:val="-2"/>
        </w:rPr>
        <w:t>13</w:t>
      </w:r>
      <w:r w:rsidRPr="00141C52">
        <w:rPr>
          <w:rFonts w:ascii="Arial" w:hAnsi="Arial" w:cs="Arial"/>
          <w:b/>
          <w:spacing w:val="-2"/>
        </w:rPr>
        <w:t>/0</w:t>
      </w:r>
      <w:r w:rsidR="005B15F1" w:rsidRPr="00141C52">
        <w:rPr>
          <w:rFonts w:ascii="Arial" w:hAnsi="Arial" w:cs="Arial"/>
          <w:b/>
          <w:spacing w:val="-2"/>
        </w:rPr>
        <w:t>8/2024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226B1F" w:rsidRPr="00141C52" w:rsidRDefault="00632E13" w:rsidP="00141C52">
      <w:pPr>
        <w:pStyle w:val="Corpodetex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Conferência</w:t>
      </w:r>
      <w:r w:rsidRPr="00141C52">
        <w:rPr>
          <w:rFonts w:ascii="Arial" w:hAnsi="Arial" w:cs="Arial"/>
          <w:spacing w:val="-7"/>
          <w:sz w:val="22"/>
          <w:szCs w:val="22"/>
        </w:rPr>
        <w:t xml:space="preserve"> </w:t>
      </w:r>
      <w:r w:rsidRPr="00141C52">
        <w:rPr>
          <w:rFonts w:ascii="Arial" w:hAnsi="Arial" w:cs="Arial"/>
          <w:spacing w:val="-2"/>
          <w:sz w:val="22"/>
          <w:szCs w:val="22"/>
        </w:rPr>
        <w:t>Estadual:</w:t>
      </w:r>
    </w:p>
    <w:p w:rsidR="00226B1F" w:rsidRPr="00141C52" w:rsidRDefault="005B15F1" w:rsidP="00141C52">
      <w:pPr>
        <w:pStyle w:val="Corpodetexto"/>
        <w:spacing w:before="138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13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de</w:t>
      </w:r>
      <w:r w:rsidR="00632E13" w:rsidRPr="00141C52">
        <w:rPr>
          <w:rFonts w:ascii="Arial" w:hAnsi="Arial" w:cs="Arial"/>
          <w:spacing w:val="-3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Setembro</w:t>
      </w:r>
      <w:r w:rsidR="00632E13" w:rsidRPr="00141C52">
        <w:rPr>
          <w:rFonts w:ascii="Arial" w:hAnsi="Arial" w:cs="Arial"/>
          <w:spacing w:val="-2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z w:val="22"/>
          <w:szCs w:val="22"/>
        </w:rPr>
        <w:t>de</w:t>
      </w:r>
      <w:r w:rsidR="00632E13" w:rsidRPr="00141C52">
        <w:rPr>
          <w:rFonts w:ascii="Arial" w:hAnsi="Arial" w:cs="Arial"/>
          <w:spacing w:val="-1"/>
          <w:sz w:val="22"/>
          <w:szCs w:val="22"/>
        </w:rPr>
        <w:t xml:space="preserve"> </w:t>
      </w:r>
      <w:r w:rsidR="00632E13" w:rsidRPr="00141C52">
        <w:rPr>
          <w:rFonts w:ascii="Arial" w:hAnsi="Arial" w:cs="Arial"/>
          <w:spacing w:val="-4"/>
          <w:sz w:val="22"/>
          <w:szCs w:val="22"/>
        </w:rPr>
        <w:t>20</w:t>
      </w:r>
      <w:r w:rsidRPr="00141C52">
        <w:rPr>
          <w:rFonts w:ascii="Arial" w:hAnsi="Arial" w:cs="Arial"/>
          <w:spacing w:val="-4"/>
          <w:sz w:val="22"/>
          <w:szCs w:val="22"/>
        </w:rPr>
        <w:t>24</w:t>
      </w:r>
    </w:p>
    <w:p w:rsidR="00226B1F" w:rsidRPr="00141C52" w:rsidRDefault="00632E13" w:rsidP="00141C52">
      <w:pPr>
        <w:pStyle w:val="Corpodetexto"/>
        <w:spacing w:before="138" w:line="360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141C52">
        <w:rPr>
          <w:rFonts w:ascii="Arial" w:hAnsi="Arial" w:cs="Arial"/>
          <w:sz w:val="22"/>
          <w:szCs w:val="22"/>
        </w:rPr>
        <w:t>LOCAL:</w:t>
      </w:r>
      <w:r w:rsidRPr="00141C52">
        <w:rPr>
          <w:rFonts w:ascii="Arial" w:hAnsi="Arial" w:cs="Arial"/>
          <w:spacing w:val="76"/>
          <w:sz w:val="22"/>
          <w:szCs w:val="22"/>
        </w:rPr>
        <w:t xml:space="preserve"> </w:t>
      </w:r>
    </w:p>
    <w:p w:rsidR="00226B1F" w:rsidRPr="00141C52" w:rsidRDefault="00226B1F" w:rsidP="00141C52">
      <w:pPr>
        <w:pStyle w:val="Corpodetexto"/>
        <w:spacing w:before="138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Ttulo1"/>
        <w:spacing w:before="40"/>
        <w:ind w:left="115"/>
        <w:jc w:val="both"/>
        <w:rPr>
          <w:rFonts w:ascii="Arial" w:hAnsi="Arial" w:cs="Arial"/>
          <w:sz w:val="22"/>
          <w:szCs w:val="22"/>
        </w:rPr>
      </w:pPr>
      <w:bookmarkStart w:id="11" w:name="_TOC_250000"/>
      <w:r w:rsidRPr="00141C52">
        <w:rPr>
          <w:rFonts w:ascii="Arial" w:hAnsi="Arial" w:cs="Arial"/>
          <w:sz w:val="22"/>
          <w:szCs w:val="22"/>
          <w:u w:val="single"/>
        </w:rPr>
        <w:t>LISTA</w:t>
      </w:r>
      <w:r w:rsidRPr="00141C52">
        <w:rPr>
          <w:rFonts w:ascii="Arial" w:hAnsi="Arial" w:cs="Arial"/>
          <w:spacing w:val="-15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sz w:val="22"/>
          <w:szCs w:val="22"/>
          <w:u w:val="single"/>
        </w:rPr>
        <w:t>DE</w:t>
      </w:r>
      <w:r w:rsidRPr="00141C52">
        <w:rPr>
          <w:rFonts w:ascii="Arial" w:hAnsi="Arial" w:cs="Arial"/>
          <w:spacing w:val="-15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sz w:val="22"/>
          <w:szCs w:val="22"/>
          <w:u w:val="single"/>
        </w:rPr>
        <w:t>ANEXOS,</w:t>
      </w:r>
      <w:r w:rsidRPr="00141C52">
        <w:rPr>
          <w:rFonts w:ascii="Arial" w:hAnsi="Arial" w:cs="Arial"/>
          <w:spacing w:val="-15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sz w:val="22"/>
          <w:szCs w:val="22"/>
          <w:u w:val="single"/>
        </w:rPr>
        <w:t>FORMULÁRIOS</w:t>
      </w:r>
      <w:r w:rsidRPr="00141C52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141C52">
        <w:rPr>
          <w:rFonts w:ascii="Arial" w:hAnsi="Arial" w:cs="Arial"/>
          <w:sz w:val="22"/>
          <w:szCs w:val="22"/>
          <w:u w:val="single"/>
        </w:rPr>
        <w:t>E</w:t>
      </w:r>
      <w:r w:rsidRPr="00141C52">
        <w:rPr>
          <w:rFonts w:ascii="Arial" w:hAnsi="Arial" w:cs="Arial"/>
          <w:spacing w:val="-7"/>
          <w:sz w:val="22"/>
          <w:szCs w:val="22"/>
          <w:u w:val="single"/>
        </w:rPr>
        <w:t xml:space="preserve"> </w:t>
      </w:r>
      <w:bookmarkEnd w:id="11"/>
      <w:r w:rsidRPr="00141C52">
        <w:rPr>
          <w:rFonts w:ascii="Arial" w:hAnsi="Arial" w:cs="Arial"/>
          <w:spacing w:val="-2"/>
          <w:sz w:val="22"/>
          <w:szCs w:val="22"/>
          <w:u w:val="single"/>
        </w:rPr>
        <w:t>RELATÓRIOS:</w:t>
      </w: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226B1F" w:rsidP="00141C5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46"/>
        </w:tabs>
        <w:ind w:left="246" w:hanging="131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Anexo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A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Minuta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2"/>
        </w:rPr>
        <w:t xml:space="preserve"> Decreto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46"/>
        </w:tabs>
        <w:spacing w:before="138"/>
        <w:ind w:left="246" w:hanging="131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Anexo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B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Minuta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Portaria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  <w:spacing w:val="-2"/>
        </w:rPr>
        <w:t>Regulamento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46"/>
        </w:tabs>
        <w:spacing w:before="138"/>
        <w:ind w:left="246" w:hanging="131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Anexo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15"/>
        </w:rPr>
        <w:t xml:space="preserve"> </w:t>
      </w:r>
      <w:r w:rsidRPr="00141C52">
        <w:rPr>
          <w:rFonts w:ascii="Arial" w:hAnsi="Arial" w:cs="Arial"/>
        </w:rPr>
        <w:t>Apresentação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-4"/>
        </w:rPr>
        <w:t xml:space="preserve"> </w:t>
      </w:r>
      <w:r w:rsidR="00DD1914" w:rsidRPr="00141C52">
        <w:rPr>
          <w:rFonts w:ascii="Arial" w:hAnsi="Arial" w:cs="Arial"/>
        </w:rPr>
        <w:t>4º Conferência Municipal de Cultura de Capela do Alto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I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Inscrição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Participantes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II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Lista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Presença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Grupos</w:t>
      </w:r>
      <w:r w:rsidRPr="00141C52">
        <w:rPr>
          <w:rFonts w:ascii="Arial" w:hAnsi="Arial" w:cs="Arial"/>
          <w:spacing w:val="-10"/>
        </w:rPr>
        <w:t xml:space="preserve"> </w:t>
      </w:r>
      <w:r w:rsidRPr="00141C52">
        <w:rPr>
          <w:rFonts w:ascii="Arial" w:hAnsi="Arial" w:cs="Arial"/>
        </w:rPr>
        <w:t>Temáticos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/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  <w:spacing w:val="-2"/>
        </w:rPr>
        <w:t>Eixos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III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Registro</w:t>
      </w:r>
      <w:r w:rsidRPr="00141C52">
        <w:rPr>
          <w:rFonts w:ascii="Arial" w:hAnsi="Arial" w:cs="Arial"/>
          <w:spacing w:val="-1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  <w:spacing w:val="-2"/>
        </w:rPr>
        <w:t>Proposições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</w:t>
      </w:r>
      <w:r w:rsidRPr="00141C52">
        <w:rPr>
          <w:rFonts w:ascii="Arial" w:hAnsi="Arial" w:cs="Arial"/>
          <w:spacing w:val="-6"/>
        </w:rPr>
        <w:t xml:space="preserve"> </w:t>
      </w:r>
      <w:r w:rsidRPr="00141C52">
        <w:rPr>
          <w:rFonts w:ascii="Arial" w:hAnsi="Arial" w:cs="Arial"/>
        </w:rPr>
        <w:t>IV</w:t>
      </w:r>
      <w:r w:rsidRPr="00141C52">
        <w:rPr>
          <w:rFonts w:ascii="Arial" w:hAnsi="Arial" w:cs="Arial"/>
          <w:spacing w:val="-8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Deliberações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Conferência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Municipal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propostas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</w:rPr>
        <w:t>abrangência</w:t>
      </w:r>
      <w:r w:rsidRPr="00141C52">
        <w:rPr>
          <w:rFonts w:ascii="Arial" w:hAnsi="Arial" w:cs="Arial"/>
          <w:spacing w:val="-2"/>
        </w:rPr>
        <w:t xml:space="preserve"> municipal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92"/>
        </w:tabs>
        <w:spacing w:before="138" w:line="360" w:lineRule="auto"/>
        <w:ind w:left="115" w:right="126" w:firstLine="0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 V</w:t>
      </w:r>
      <w:r w:rsidRPr="00141C52">
        <w:rPr>
          <w:rFonts w:ascii="Arial" w:hAnsi="Arial" w:cs="Arial"/>
          <w:spacing w:val="26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29"/>
        </w:rPr>
        <w:t xml:space="preserve"> </w:t>
      </w:r>
      <w:r w:rsidRPr="00141C52">
        <w:rPr>
          <w:rFonts w:ascii="Arial" w:hAnsi="Arial" w:cs="Arial"/>
        </w:rPr>
        <w:t>Deliberações</w:t>
      </w:r>
      <w:r w:rsidRPr="00141C52">
        <w:rPr>
          <w:rFonts w:ascii="Arial" w:hAnsi="Arial" w:cs="Arial"/>
          <w:spacing w:val="30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29"/>
        </w:rPr>
        <w:t xml:space="preserve"> </w:t>
      </w:r>
      <w:r w:rsidRPr="00141C52">
        <w:rPr>
          <w:rFonts w:ascii="Arial" w:hAnsi="Arial" w:cs="Arial"/>
        </w:rPr>
        <w:t>Conferência</w:t>
      </w:r>
      <w:r w:rsidRPr="00141C52">
        <w:rPr>
          <w:rFonts w:ascii="Arial" w:hAnsi="Arial" w:cs="Arial"/>
          <w:spacing w:val="29"/>
        </w:rPr>
        <w:t xml:space="preserve"> </w:t>
      </w:r>
      <w:r w:rsidRPr="00141C52">
        <w:rPr>
          <w:rFonts w:ascii="Arial" w:hAnsi="Arial" w:cs="Arial"/>
        </w:rPr>
        <w:t>Municipal</w:t>
      </w:r>
      <w:r w:rsidRPr="00141C52">
        <w:rPr>
          <w:rFonts w:ascii="Arial" w:hAnsi="Arial" w:cs="Arial"/>
          <w:spacing w:val="30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29"/>
        </w:rPr>
        <w:t xml:space="preserve"> </w:t>
      </w:r>
      <w:r w:rsidRPr="00141C52">
        <w:rPr>
          <w:rFonts w:ascii="Arial" w:hAnsi="Arial" w:cs="Arial"/>
        </w:rPr>
        <w:t>propostas</w:t>
      </w:r>
      <w:r w:rsidRPr="00141C52">
        <w:rPr>
          <w:rFonts w:ascii="Arial" w:hAnsi="Arial" w:cs="Arial"/>
          <w:spacing w:val="3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28"/>
        </w:rPr>
        <w:t xml:space="preserve"> </w:t>
      </w:r>
      <w:r w:rsidRPr="00141C52">
        <w:rPr>
          <w:rFonts w:ascii="Arial" w:hAnsi="Arial" w:cs="Arial"/>
        </w:rPr>
        <w:t>abrangência</w:t>
      </w:r>
      <w:r w:rsidRPr="00141C52">
        <w:rPr>
          <w:rFonts w:ascii="Arial" w:hAnsi="Arial" w:cs="Arial"/>
          <w:spacing w:val="29"/>
        </w:rPr>
        <w:t xml:space="preserve"> </w:t>
      </w:r>
      <w:r w:rsidR="00B731B3" w:rsidRPr="00141C52">
        <w:rPr>
          <w:rFonts w:ascii="Arial" w:hAnsi="Arial" w:cs="Arial"/>
        </w:rPr>
        <w:t xml:space="preserve">Municipal </w:t>
      </w:r>
      <w:r w:rsidRPr="00141C52">
        <w:rPr>
          <w:rFonts w:ascii="Arial" w:hAnsi="Arial" w:cs="Arial"/>
        </w:rPr>
        <w:t xml:space="preserve">e </w:t>
      </w:r>
      <w:r w:rsidRPr="00141C52">
        <w:rPr>
          <w:rFonts w:ascii="Arial" w:hAnsi="Arial" w:cs="Arial"/>
          <w:spacing w:val="-2"/>
        </w:rPr>
        <w:t>nacional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Formulário</w:t>
      </w:r>
      <w:r w:rsidRPr="00141C52">
        <w:rPr>
          <w:rFonts w:ascii="Arial" w:hAnsi="Arial" w:cs="Arial"/>
          <w:spacing w:val="-11"/>
        </w:rPr>
        <w:t xml:space="preserve"> </w:t>
      </w:r>
      <w:r w:rsidRPr="00141C52">
        <w:rPr>
          <w:rFonts w:ascii="Arial" w:hAnsi="Arial" w:cs="Arial"/>
        </w:rPr>
        <w:t>VI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Cadastro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Delegados</w:t>
      </w:r>
      <w:r w:rsidRPr="00141C52">
        <w:rPr>
          <w:rFonts w:ascii="Arial" w:hAnsi="Arial" w:cs="Arial"/>
          <w:spacing w:val="-7"/>
        </w:rPr>
        <w:t xml:space="preserve"> </w:t>
      </w:r>
      <w:r w:rsidRPr="00141C52">
        <w:rPr>
          <w:rFonts w:ascii="Arial" w:hAnsi="Arial" w:cs="Arial"/>
        </w:rPr>
        <w:t>Titulares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e</w:t>
      </w:r>
      <w:r w:rsidRPr="00141C52">
        <w:rPr>
          <w:rFonts w:ascii="Arial" w:hAnsi="Arial" w:cs="Arial"/>
          <w:spacing w:val="-5"/>
        </w:rPr>
        <w:t xml:space="preserve"> </w:t>
      </w:r>
      <w:r w:rsidRPr="00141C52">
        <w:rPr>
          <w:rFonts w:ascii="Arial" w:hAnsi="Arial" w:cs="Arial"/>
          <w:spacing w:val="-2"/>
        </w:rPr>
        <w:t>Suplentes</w:t>
      </w:r>
    </w:p>
    <w:p w:rsidR="00226B1F" w:rsidRPr="00141C52" w:rsidRDefault="00632E13" w:rsidP="00141C52">
      <w:pPr>
        <w:pStyle w:val="PargrafodaLista"/>
        <w:numPr>
          <w:ilvl w:val="0"/>
          <w:numId w:val="2"/>
        </w:numPr>
        <w:tabs>
          <w:tab w:val="left" w:pos="258"/>
        </w:tabs>
        <w:spacing w:before="138"/>
        <w:ind w:left="258" w:hanging="143"/>
        <w:jc w:val="both"/>
        <w:rPr>
          <w:rFonts w:ascii="Arial" w:hAnsi="Arial" w:cs="Arial"/>
        </w:rPr>
      </w:pPr>
      <w:r w:rsidRPr="00141C52">
        <w:rPr>
          <w:rFonts w:ascii="Arial" w:hAnsi="Arial" w:cs="Arial"/>
        </w:rPr>
        <w:t>Relatório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I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–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Relatório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Final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da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</w:rPr>
        <w:t>Conferência</w:t>
      </w:r>
      <w:r w:rsidRPr="00141C52">
        <w:rPr>
          <w:rFonts w:ascii="Arial" w:hAnsi="Arial" w:cs="Arial"/>
          <w:spacing w:val="-3"/>
        </w:rPr>
        <w:t xml:space="preserve"> </w:t>
      </w:r>
      <w:r w:rsidRPr="00141C52">
        <w:rPr>
          <w:rFonts w:ascii="Arial" w:hAnsi="Arial" w:cs="Arial"/>
        </w:rPr>
        <w:t>Municipal</w:t>
      </w:r>
      <w:r w:rsidRPr="00141C52">
        <w:rPr>
          <w:rFonts w:ascii="Arial" w:hAnsi="Arial" w:cs="Arial"/>
          <w:spacing w:val="-2"/>
        </w:rPr>
        <w:t xml:space="preserve"> </w:t>
      </w:r>
      <w:r w:rsidRPr="00141C52">
        <w:rPr>
          <w:rFonts w:ascii="Arial" w:hAnsi="Arial" w:cs="Arial"/>
        </w:rPr>
        <w:t>de</w:t>
      </w:r>
      <w:r w:rsidRPr="00141C52">
        <w:rPr>
          <w:rFonts w:ascii="Arial" w:hAnsi="Arial" w:cs="Arial"/>
          <w:spacing w:val="-4"/>
        </w:rPr>
        <w:t xml:space="preserve"> </w:t>
      </w:r>
      <w:r w:rsidRPr="00141C52">
        <w:rPr>
          <w:rFonts w:ascii="Arial" w:hAnsi="Arial" w:cs="Arial"/>
          <w:spacing w:val="-2"/>
        </w:rPr>
        <w:t>Cultura</w:t>
      </w: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b/>
          <w:bCs/>
          <w:color w:val="111111"/>
          <w:lang w:val="pt-BR" w:eastAsia="pt-BR"/>
        </w:rPr>
      </w:pP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lastRenderedPageBreak/>
        <w:t>Minuta do DECRETO Nº xxxx, de xx de xxxxx de 2013</w: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t>Convoca a (X) Conferência Municipal de Cultura de (NOME DO MUNICÍPIO) e dá outras providências</w: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O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Prefeito Municipal de (NOME DO MUNICÍPIO)</w:t>
      </w:r>
      <w:r w:rsidRPr="00256511">
        <w:rPr>
          <w:rFonts w:ascii="Arial" w:hAnsi="Arial" w:cs="Arial"/>
          <w:color w:val="111111"/>
          <w:lang w:val="pt-BR" w:eastAsia="pt-BR"/>
        </w:rPr>
        <w:t>, no uso de suas atribuições e com fundamento na legislação municipal, considerando o Decreto nº 27.930, de 30 de setembro de 2005, que institui a Conferência da Cultura do Ceará, e a Portaria Ministerial No. 33, de 16 de abril de 2013, que convoca a III Conferência Nacional de Cultura,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DECRETA</w:t>
      </w:r>
      <w:r w:rsidRPr="00256511">
        <w:rPr>
          <w:rFonts w:ascii="Arial" w:hAnsi="Arial" w:cs="Arial"/>
          <w:color w:val="111111"/>
          <w:lang w:val="pt-BR" w:eastAsia="pt-BR"/>
        </w:rPr>
        <w:t>:</w:t>
      </w:r>
    </w:p>
    <w:p w:rsidR="00256511" w:rsidRPr="00256511" w:rsidRDefault="00256511" w:rsidP="00141C52">
      <w:pPr>
        <w:widowControl/>
        <w:numPr>
          <w:ilvl w:val="0"/>
          <w:numId w:val="11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Fica convocada 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 Conferência Municipal de Cultura de (NOME DO MUNICÍPIO)</w:t>
      </w:r>
      <w:r w:rsidRPr="00256511">
        <w:rPr>
          <w:rFonts w:ascii="Arial" w:hAnsi="Arial" w:cs="Arial"/>
          <w:color w:val="111111"/>
          <w:lang w:val="pt-BR" w:eastAsia="pt-BR"/>
        </w:rPr>
        <w:t>, a ser realizada no dia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(DATA)</w:t>
      </w:r>
      <w:r w:rsidRPr="00256511">
        <w:rPr>
          <w:rFonts w:ascii="Arial" w:hAnsi="Arial" w:cs="Arial"/>
          <w:color w:val="111111"/>
          <w:lang w:val="pt-BR" w:eastAsia="pt-BR"/>
        </w:rPr>
        <w:t> de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(MÊS)</w:t>
      </w:r>
      <w:r w:rsidRPr="00256511">
        <w:rPr>
          <w:rFonts w:ascii="Arial" w:hAnsi="Arial" w:cs="Arial"/>
          <w:color w:val="111111"/>
          <w:lang w:val="pt-BR" w:eastAsia="pt-BR"/>
        </w:rPr>
        <w:t> de 2013, sob a coordenação da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(NOME DA SECRETARIA OU FUNDAÇÃO RESPONSÁVEL PELA CONFERÊNCIA)</w:t>
      </w:r>
      <w:r w:rsidRPr="00256511">
        <w:rPr>
          <w:rFonts w:ascii="Arial" w:hAnsi="Arial" w:cs="Arial"/>
          <w:color w:val="111111"/>
          <w:lang w:val="pt-BR" w:eastAsia="pt-BR"/>
        </w:rPr>
        <w:t>.</w:t>
      </w:r>
    </w:p>
    <w:p w:rsidR="00256511" w:rsidRPr="00256511" w:rsidRDefault="00256511" w:rsidP="00141C52">
      <w:pPr>
        <w:widowControl/>
        <w:numPr>
          <w:ilvl w:val="0"/>
          <w:numId w:val="11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 Conferência Municipal de Cultura</w:t>
      </w:r>
      <w:r w:rsidRPr="00256511">
        <w:rPr>
          <w:rFonts w:ascii="Arial" w:hAnsi="Arial" w:cs="Arial"/>
          <w:color w:val="111111"/>
          <w:lang w:val="pt-BR" w:eastAsia="pt-BR"/>
        </w:rPr>
        <w:t> tem os seguintes objetivos: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Propor estratégias de aprimoramento da articulação e cooperação institucional entre os entes federativos, sociedade civil, povos indígenas e comunidades tradicionais.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Avaliar a execução das Metas do Plano Nacional de Cultura por meio do monitoramento do Sistema Nacional de Informações e Indicadores Culturais.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Debater experiências de elaboração, implementação e monitoramento de Planos Municipais, Estaduais/Distrito Federal, Regionais e Setoriais de Cultura.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Discutir a cultura brasileira em seus aspectos de identidade, memória, produção simbólica, gestão, proteção, participação social e cidadania plena.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Propor estratégias para o reconhecimento e fortalecimento da cultura como fator determinante do desenvolvimento sustentável.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Promover o debate, intercâmbio e compartilhamento de conhecimentos, valorizando a diversidade das expressões culturais.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Facilitar o acesso dos fazedores de cultura aos meios de produção e a fruição dos bens culturais.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Coletar subsídios para a elaboração do Plano Municipal de Cultura.</w:t>
      </w:r>
    </w:p>
    <w:p w:rsidR="00256511" w:rsidRPr="00256511" w:rsidRDefault="00256511" w:rsidP="00141C52">
      <w:pPr>
        <w:widowControl/>
        <w:numPr>
          <w:ilvl w:val="1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Eleger os delegados municipais para a III Conferência Estadual de Cultura.</w:t>
      </w:r>
    </w:p>
    <w:p w:rsidR="00256511" w:rsidRPr="00256511" w:rsidRDefault="00256511" w:rsidP="00141C52">
      <w:pPr>
        <w:widowControl/>
        <w:numPr>
          <w:ilvl w:val="0"/>
          <w:numId w:val="11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 Conferência Municipal de Cultura</w:t>
      </w:r>
      <w:r w:rsidRPr="00256511">
        <w:rPr>
          <w:rFonts w:ascii="Arial" w:hAnsi="Arial" w:cs="Arial"/>
          <w:color w:val="111111"/>
          <w:lang w:val="pt-BR" w:eastAsia="pt-BR"/>
        </w:rPr>
        <w:t> contribuirá para o fortalecimento da cultura local e sua integração com as políticas culturais em âmbito estadual e nacional.</w:t>
      </w: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00" w:beforeAutospacing="1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t>Portaria para a Conferência Municipal de Cultura</w:t>
      </w:r>
      <w:r w:rsidRPr="00256511">
        <w:rPr>
          <w:rFonts w:ascii="Arial" w:hAnsi="Arial" w:cs="Arial"/>
          <w:color w:val="111111"/>
          <w:lang w:val="pt-BR" w:eastAsia="pt-BR"/>
        </w:rPr>
        <w:t>. Lembre-se de adaptar essas informações conforme as necessidades específicas do seu município:</w:t>
      </w:r>
    </w:p>
    <w:p w:rsidR="00256511" w:rsidRPr="00256511" w:rsidRDefault="00084860" w:rsidP="00141C52">
      <w:pPr>
        <w:widowControl/>
        <w:autoSpaceDE/>
        <w:autoSpaceDN/>
        <w:spacing w:before="180"/>
        <w:jc w:val="both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lang w:val="pt-BR" w:eastAsia="pt-BR"/>
        </w:rPr>
        <w:lastRenderedPageBreak/>
        <w:pict>
          <v:rect id="_x0000_i1025" style="width:0;height:1.5pt" o:hralign="center" o:hrstd="t" o:hrnoshade="t" o:hr="t" fillcolor="#111" stroked="f"/>
        </w:pic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t>PORTARIA Nº XXX, DE XX DE XXXXX DE 2023</w: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t>Convoca a (X) Conferência Municipal de Cultura de (NOME DO MUNICÍPIO) e aprova o Regimento Interno da Conferência</w: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O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Prefeito Municipal de (NOME DO MUNICÍPIO)</w:t>
      </w:r>
      <w:r w:rsidRPr="00256511">
        <w:rPr>
          <w:rFonts w:ascii="Arial" w:hAnsi="Arial" w:cs="Arial"/>
          <w:color w:val="111111"/>
          <w:lang w:val="pt-BR" w:eastAsia="pt-BR"/>
        </w:rPr>
        <w:t>, no uso de suas atribuições legais e considerando a importância da participação da sociedade civil na formulação de políticas culturais,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DECRETA</w:t>
      </w:r>
      <w:r w:rsidRPr="00256511">
        <w:rPr>
          <w:rFonts w:ascii="Arial" w:hAnsi="Arial" w:cs="Arial"/>
          <w:color w:val="111111"/>
          <w:lang w:val="pt-BR" w:eastAsia="pt-BR"/>
        </w:rPr>
        <w:t>:</w:t>
      </w:r>
    </w:p>
    <w:p w:rsidR="00256511" w:rsidRPr="00256511" w:rsidRDefault="00256511" w:rsidP="00141C52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Fica convocada 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 Conferência Municipal de Cultura</w:t>
      </w:r>
      <w:r w:rsidRPr="00256511">
        <w:rPr>
          <w:rFonts w:ascii="Arial" w:hAnsi="Arial" w:cs="Arial"/>
          <w:color w:val="111111"/>
          <w:lang w:val="pt-BR" w:eastAsia="pt-BR"/>
        </w:rPr>
        <w:t>, a ser realizada no dia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(DATA)</w:t>
      </w:r>
      <w:r w:rsidRPr="00256511">
        <w:rPr>
          <w:rFonts w:ascii="Arial" w:hAnsi="Arial" w:cs="Arial"/>
          <w:color w:val="111111"/>
          <w:lang w:val="pt-BR" w:eastAsia="pt-BR"/>
        </w:rPr>
        <w:t> de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(MÊS)</w:t>
      </w:r>
      <w:r w:rsidRPr="00256511">
        <w:rPr>
          <w:rFonts w:ascii="Arial" w:hAnsi="Arial" w:cs="Arial"/>
          <w:color w:val="111111"/>
          <w:lang w:val="pt-BR" w:eastAsia="pt-BR"/>
        </w:rPr>
        <w:t> de 2023, sob a coordenação da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(NOME DA SECRETARIA OU FUNDAÇÃO RESPONSÁVEL PELA CONFERÊNCIA)</w:t>
      </w:r>
      <w:r w:rsidRPr="00256511">
        <w:rPr>
          <w:rFonts w:ascii="Arial" w:hAnsi="Arial" w:cs="Arial"/>
          <w:color w:val="111111"/>
          <w:lang w:val="pt-BR" w:eastAsia="pt-BR"/>
        </w:rPr>
        <w:t>.</w:t>
      </w:r>
    </w:p>
    <w:p w:rsidR="00256511" w:rsidRPr="00256511" w:rsidRDefault="00256511" w:rsidP="00141C52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 Conferência Municipal de Cultura</w:t>
      </w:r>
      <w:r w:rsidRPr="00256511">
        <w:rPr>
          <w:rFonts w:ascii="Arial" w:hAnsi="Arial" w:cs="Arial"/>
          <w:color w:val="111111"/>
          <w:lang w:val="pt-BR" w:eastAsia="pt-BR"/>
        </w:rPr>
        <w:t> tem como objetivos:</w:t>
      </w:r>
    </w:p>
    <w:p w:rsidR="00256511" w:rsidRPr="00256511" w:rsidRDefault="00256511" w:rsidP="00141C52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Propor estratégias para o desenvolvimento cultural local.</w:t>
      </w:r>
    </w:p>
    <w:p w:rsidR="00256511" w:rsidRPr="00256511" w:rsidRDefault="00256511" w:rsidP="00141C52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Avaliar a execução das metas do Plano Municipal de Cultura.</w:t>
      </w:r>
    </w:p>
    <w:p w:rsidR="00256511" w:rsidRPr="00256511" w:rsidRDefault="00256511" w:rsidP="00141C52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Debater temas relevantes para a cultura, como acesso, diversidade, patrimônio e participação social.</w:t>
      </w:r>
    </w:p>
    <w:p w:rsidR="00256511" w:rsidRPr="00256511" w:rsidRDefault="00256511" w:rsidP="00141C52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Eleger delegados para a etapa estadual ou intermunicipal da Conferência.</w:t>
      </w:r>
    </w:p>
    <w:p w:rsidR="00256511" w:rsidRPr="00256511" w:rsidRDefault="00256511" w:rsidP="00141C52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O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Regimento Interno</w:t>
      </w:r>
      <w:r w:rsidRPr="00256511">
        <w:rPr>
          <w:rFonts w:ascii="Arial" w:hAnsi="Arial" w:cs="Arial"/>
          <w:color w:val="111111"/>
          <w:lang w:val="pt-BR" w:eastAsia="pt-BR"/>
        </w:rPr>
        <w:t> da Conferência, anexo a esta portaria, estabelece as regras de funcionamento, composição das mesas, metodologia das discussões e demais aspectos relevantes.</w:t>
      </w:r>
    </w:p>
    <w:p w:rsidR="00256511" w:rsidRPr="00256511" w:rsidRDefault="00256511" w:rsidP="00141C52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A Comissão Organizadora da Conferência será composta por representantes da sociedade civil, poder público e entidades culturais, conforme designação em ato específico.</w:t>
      </w:r>
    </w:p>
    <w:p w:rsidR="00256511" w:rsidRPr="00256511" w:rsidRDefault="00256511" w:rsidP="00141C52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Esta portaria entra em vigor na data de sua publicação.</w: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141C52">
        <w:rPr>
          <w:rFonts w:ascii="Arial" w:hAnsi="Arial" w:cs="Arial"/>
          <w:b/>
          <w:bCs/>
          <w:color w:val="111111"/>
          <w:lang w:val="pt-BR" w:eastAsia="pt-BR"/>
        </w:rPr>
        <w:t>NOME DO PREFEITO</w:t>
      </w:r>
      <w:r w:rsidRPr="00256511">
        <w:rPr>
          <w:rFonts w:ascii="Arial" w:hAnsi="Arial" w:cs="Arial"/>
          <w:color w:val="111111"/>
          <w:lang w:val="pt-BR" w:eastAsia="pt-BR"/>
        </w:rPr>
        <w:t>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Cargo do Prefeito</w:t>
      </w:r>
    </w:p>
    <w:p w:rsidR="00256511" w:rsidRPr="00256511" w:rsidRDefault="00084860" w:rsidP="00141C52">
      <w:pPr>
        <w:widowControl/>
        <w:autoSpaceDE/>
        <w:autoSpaceDN/>
        <w:spacing w:before="180"/>
        <w:jc w:val="both"/>
        <w:rPr>
          <w:rFonts w:ascii="Arial" w:hAnsi="Arial" w:cs="Arial"/>
          <w:lang w:val="pt-BR" w:eastAsia="pt-BR"/>
        </w:rPr>
      </w:pPr>
      <w:r>
        <w:rPr>
          <w:rFonts w:ascii="Arial" w:hAnsi="Arial" w:cs="Arial"/>
          <w:lang w:val="pt-BR" w:eastAsia="pt-BR"/>
        </w:rPr>
        <w:pict>
          <v:rect id="_x0000_i1026" style="width:0;height:1.5pt" o:hralign="center" o:hrstd="t" o:hrnoshade="t" o:hr="t" fillcolor="#111" stroked="f"/>
        </w:pict>
      </w:r>
    </w:p>
    <w:p w:rsidR="00256511" w:rsidRPr="00256511" w:rsidRDefault="00256511" w:rsidP="00141C52">
      <w:pPr>
        <w:widowControl/>
        <w:shd w:val="clear" w:color="auto" w:fill="FFFFFF"/>
        <w:autoSpaceDE/>
        <w:autoSpaceDN/>
        <w:spacing w:before="180"/>
        <w:jc w:val="both"/>
        <w:rPr>
          <w:rFonts w:ascii="Arial" w:hAnsi="Arial" w:cs="Arial"/>
          <w:color w:val="111111"/>
          <w:lang w:val="pt-BR" w:eastAsia="pt-BR"/>
        </w:rPr>
      </w:pPr>
      <w:r w:rsidRPr="00256511">
        <w:rPr>
          <w:rFonts w:ascii="Arial" w:hAnsi="Arial" w:cs="Arial"/>
          <w:color w:val="111111"/>
          <w:lang w:val="pt-BR" w:eastAsia="pt-BR"/>
        </w:rPr>
        <w:t>Lembre-se de substituir os campos entre colchetes (como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(X)</w:t>
      </w:r>
      <w:r w:rsidRPr="00256511">
        <w:rPr>
          <w:rFonts w:ascii="Arial" w:hAnsi="Arial" w:cs="Arial"/>
          <w:color w:val="111111"/>
          <w:lang w:val="pt-BR" w:eastAsia="pt-BR"/>
        </w:rPr>
        <w:t>,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(NOME DO MUNICÍPIO)</w:t>
      </w:r>
      <w:r w:rsidRPr="00256511">
        <w:rPr>
          <w:rFonts w:ascii="Arial" w:hAnsi="Arial" w:cs="Arial"/>
          <w:color w:val="111111"/>
          <w:lang w:val="pt-BR" w:eastAsia="pt-BR"/>
        </w:rPr>
        <w:t>,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(DATA)</w:t>
      </w:r>
      <w:r w:rsidRPr="00256511">
        <w:rPr>
          <w:rFonts w:ascii="Arial" w:hAnsi="Arial" w:cs="Arial"/>
          <w:color w:val="111111"/>
          <w:lang w:val="pt-BR" w:eastAsia="pt-BR"/>
        </w:rPr>
        <w:t>, </w:t>
      </w:r>
      <w:r w:rsidRPr="00141C52">
        <w:rPr>
          <w:rFonts w:ascii="Arial" w:hAnsi="Arial" w:cs="Arial"/>
          <w:b/>
          <w:bCs/>
          <w:color w:val="111111"/>
          <w:lang w:val="pt-BR" w:eastAsia="pt-BR"/>
        </w:rPr>
        <w:t>(MÊS)</w:t>
      </w:r>
      <w:r w:rsidRPr="00256511">
        <w:rPr>
          <w:rFonts w:ascii="Arial" w:hAnsi="Arial" w:cs="Arial"/>
          <w:color w:val="111111"/>
          <w:lang w:val="pt-BR" w:eastAsia="pt-BR"/>
        </w:rPr>
        <w:t>, etc.) pelas informações específicas da sua conferência. Além disso, consulte a legislação municipal para garantir que todos os procedimentos estejam em conformidade.</w:t>
      </w: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p w:rsidR="00256511" w:rsidRPr="00141C52" w:rsidRDefault="00256511" w:rsidP="00141C52">
      <w:pPr>
        <w:tabs>
          <w:tab w:val="left" w:pos="258"/>
        </w:tabs>
        <w:spacing w:before="138"/>
        <w:jc w:val="both"/>
        <w:rPr>
          <w:rFonts w:ascii="Arial" w:hAnsi="Arial" w:cs="Arial"/>
        </w:rPr>
      </w:pPr>
    </w:p>
    <w:sectPr w:rsidR="00256511" w:rsidRPr="00141C52">
      <w:headerReference w:type="default" r:id="rId27"/>
      <w:footerReference w:type="default" r:id="rId28"/>
      <w:pgSz w:w="11900" w:h="16840"/>
      <w:pgMar w:top="2900" w:right="1020" w:bottom="1820" w:left="1020" w:header="1156" w:footer="1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60" w:rsidRDefault="00084860">
      <w:r>
        <w:separator/>
      </w:r>
    </w:p>
  </w:endnote>
  <w:endnote w:type="continuationSeparator" w:id="0">
    <w:p w:rsidR="00084860" w:rsidRDefault="0008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24" w:rsidRPr="004800A8" w:rsidRDefault="007D2D24" w:rsidP="007D2D24">
    <w:pPr>
      <w:pStyle w:val="Rodap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  <w:lang w:val="pt-BR"/>
      </w:rPr>
      <w:t xml:space="preserve">Conferencia Municipal de Cultura </w:t>
    </w:r>
    <w:r w:rsidRPr="004800A8">
      <w:rPr>
        <w:rFonts w:ascii="Arial" w:hAnsi="Arial" w:cs="Arial"/>
        <w:sz w:val="20"/>
        <w:szCs w:val="20"/>
        <w:lang w:val="pt-BR"/>
      </w:rPr>
      <w:t xml:space="preserve"> – Município de Capela do Alto São Paulo </w:t>
    </w:r>
  </w:p>
  <w:p w:rsidR="007D2D24" w:rsidRPr="004800A8" w:rsidRDefault="007D2D24" w:rsidP="007D2D24">
    <w:pPr>
      <w:pStyle w:val="Rodap"/>
      <w:rPr>
        <w:rFonts w:ascii="Arial" w:hAnsi="Arial" w:cs="Arial"/>
        <w:sz w:val="20"/>
        <w:szCs w:val="20"/>
        <w:lang w:val="pt-BR"/>
      </w:rPr>
    </w:pPr>
    <w:r w:rsidRPr="004800A8">
      <w:rPr>
        <w:rFonts w:ascii="Arial" w:hAnsi="Arial" w:cs="Arial"/>
        <w:sz w:val="20"/>
        <w:szCs w:val="20"/>
        <w:lang w:val="pt-BR"/>
      </w:rPr>
      <w:t>Desenvolvido por: Urcom Unidade de Relacionamento com os Municípios</w:t>
    </w:r>
  </w:p>
  <w:p w:rsidR="007D2D24" w:rsidRPr="004800A8" w:rsidRDefault="007D2D24" w:rsidP="007D2D24">
    <w:pPr>
      <w:pStyle w:val="Rodap"/>
      <w:rPr>
        <w:rFonts w:ascii="Arial" w:hAnsi="Arial" w:cs="Arial"/>
        <w:sz w:val="20"/>
        <w:szCs w:val="20"/>
        <w:lang w:val="pt-BR"/>
      </w:rPr>
    </w:pPr>
    <w:r w:rsidRPr="004800A8">
      <w:rPr>
        <w:rFonts w:ascii="Arial" w:hAnsi="Arial" w:cs="Arial"/>
        <w:sz w:val="20"/>
        <w:szCs w:val="20"/>
        <w:lang w:val="pt-BR"/>
      </w:rPr>
      <w:t>Fone (11) 9 5193-2522 – www.urcom.com.br</w:t>
    </w:r>
  </w:p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6753859</wp:posOffset>
              </wp:positionH>
              <wp:positionV relativeFrom="page">
                <wp:posOffset>9633034</wp:posOffset>
              </wp:positionV>
              <wp:extent cx="1016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31.8pt;margin-top:758.5pt;width:8pt;height:15.3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6728459</wp:posOffset>
              </wp:positionH>
              <wp:positionV relativeFrom="page">
                <wp:posOffset>9756224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428C5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29.8pt;margin-top:768.2pt;width:13pt;height:15.3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gqgEAAEcDAAAOAAAAZHJzL2Uyb0RvYy54bWysUsGO0zAQvSPxD5bv1EkX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428C5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6753859</wp:posOffset>
              </wp:positionH>
              <wp:positionV relativeFrom="page">
                <wp:posOffset>9641924</wp:posOffset>
              </wp:positionV>
              <wp:extent cx="1016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2" type="#_x0000_t202" style="position:absolute;margin-left:531.8pt;margin-top:759.2pt;width:8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6652259</wp:posOffset>
              </wp:positionH>
              <wp:positionV relativeFrom="page">
                <wp:posOffset>9756224</wp:posOffset>
              </wp:positionV>
              <wp:extent cx="241935" cy="2057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28"/>
                            <w:ind w:left="6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428C5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523.8pt;margin-top:768.2pt;width:19.05pt;height:16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28"/>
                      <w:ind w:left="68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428C5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6677659</wp:posOffset>
              </wp:positionH>
              <wp:positionV relativeFrom="page">
                <wp:posOffset>9619064</wp:posOffset>
              </wp:positionV>
              <wp:extent cx="1778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6" type="#_x0000_t202" style="position:absolute;margin-left:525.8pt;margin-top:757.4pt;width:14pt;height:1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6677659</wp:posOffset>
              </wp:positionH>
              <wp:positionV relativeFrom="page">
                <wp:posOffset>9756224</wp:posOffset>
              </wp:positionV>
              <wp:extent cx="1778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8" type="#_x0000_t202" style="position:absolute;margin-left:525.8pt;margin-top:768.2pt;width:14pt;height:15.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705344" behindDoc="1" locked="0" layoutInCell="1" allowOverlap="1">
              <wp:simplePos x="0" y="0"/>
              <wp:positionH relativeFrom="page">
                <wp:posOffset>6677659</wp:posOffset>
              </wp:positionH>
              <wp:positionV relativeFrom="page">
                <wp:posOffset>9493334</wp:posOffset>
              </wp:positionV>
              <wp:extent cx="1778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0" type="#_x0000_t202" style="position:absolute;margin-left:525.8pt;margin-top:747.5pt;width:14pt;height:15.3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" filled="f" stroked="f">
              <v:path arrowok="t"/>
              <v:textbox inset="0,0,0,0">
                <w:txbxContent>
                  <w:p w:rsidR="00226B1F" w:rsidRDefault="00632E13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710464" behindDoc="1" locked="0" layoutInCell="1" allowOverlap="1">
              <wp:simplePos x="0" y="0"/>
              <wp:positionH relativeFrom="page">
                <wp:posOffset>708659</wp:posOffset>
              </wp:positionH>
              <wp:positionV relativeFrom="page">
                <wp:posOffset>9756224</wp:posOffset>
              </wp:positionV>
              <wp:extent cx="2445385" cy="19431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5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>CALENDÁRIO</w:t>
                          </w:r>
                          <w:r>
                            <w:rPr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  <w:u w:val="single"/>
                            </w:rPr>
                            <w:t>CONFERÊNCIAS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41" type="#_x0000_t202" style="position:absolute;margin-left:55.8pt;margin-top:768.2pt;width:192.55pt;height:15.3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CALENDÁRIO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DE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  <w:u w:val="single"/>
                      </w:rPr>
                      <w:t>CONFERÊNCIAS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716608" behindDoc="1" locked="0" layoutInCell="1" allowOverlap="1">
              <wp:simplePos x="0" y="0"/>
              <wp:positionH relativeFrom="page">
                <wp:posOffset>6652259</wp:posOffset>
              </wp:positionH>
              <wp:positionV relativeFrom="page">
                <wp:posOffset>9493334</wp:posOffset>
              </wp:positionV>
              <wp:extent cx="240665" cy="20891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55"/>
                            <w:ind w:left="54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 w:rsidR="001428C5">
                            <w:rPr>
                              <w:rFonts w:ascii="Arial MT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3" type="#_x0000_t202" style="position:absolute;margin-left:523.8pt;margin-top:747.5pt;width:18.95pt;height:16.4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55"/>
                      <w:ind w:left="54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 w:rsidR="001428C5">
                      <w:rPr>
                        <w:rFonts w:ascii="Arial MT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60" w:rsidRDefault="00084860">
      <w:r>
        <w:separator/>
      </w:r>
    </w:p>
  </w:footnote>
  <w:footnote w:type="continuationSeparator" w:id="0">
    <w:p w:rsidR="00084860" w:rsidRDefault="0008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7E" w:rsidRDefault="00412D7E" w:rsidP="00412D7E">
    <w:pPr>
      <w:pStyle w:val="Cabealho"/>
      <w:tabs>
        <w:tab w:val="clear" w:pos="4252"/>
        <w:tab w:val="clear" w:pos="8504"/>
        <w:tab w:val="left" w:pos="7860"/>
      </w:tabs>
    </w:pPr>
    <w:r>
      <w:rPr>
        <w:noProof/>
        <w:lang w:val="pt-BR" w:eastAsia="pt-BR"/>
      </w:rPr>
      <w:drawing>
        <wp:anchor distT="0" distB="0" distL="114300" distR="114300" simplePos="0" relativeHeight="25162956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-142875</wp:posOffset>
          </wp:positionV>
          <wp:extent cx="2066733" cy="612000"/>
          <wp:effectExtent l="0" t="0" r="0" b="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141C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32640" behindDoc="0" locked="0" layoutInCell="1" allowOverlap="1" wp14:anchorId="738CF944" wp14:editId="0243A203">
          <wp:simplePos x="0" y="0"/>
          <wp:positionH relativeFrom="column">
            <wp:posOffset>-314325</wp:posOffset>
          </wp:positionH>
          <wp:positionV relativeFrom="paragraph">
            <wp:posOffset>-381000</wp:posOffset>
          </wp:positionV>
          <wp:extent cx="2066733" cy="612000"/>
          <wp:effectExtent l="0" t="0" r="0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B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06016" behindDoc="1" locked="0" layoutInCell="1" allowOverlap="1">
              <wp:simplePos x="0" y="0"/>
              <wp:positionH relativeFrom="page">
                <wp:posOffset>2618740</wp:posOffset>
              </wp:positionH>
              <wp:positionV relativeFrom="page">
                <wp:posOffset>1649730</wp:posOffset>
              </wp:positionV>
              <wp:extent cx="231076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06.2pt;margin-top:129.9pt;width:181.95pt;height:15.3pt;z-index:-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2E1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01920" behindDoc="1" locked="0" layoutInCell="1" allowOverlap="1">
              <wp:simplePos x="0" y="0"/>
              <wp:positionH relativeFrom="page">
                <wp:posOffset>1842770</wp:posOffset>
              </wp:positionH>
              <wp:positionV relativeFrom="page">
                <wp:posOffset>1223010</wp:posOffset>
              </wp:positionV>
              <wp:extent cx="38862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B731B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 xml:space="preserve">4º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CONFERÊNCIA</w:t>
                          </w:r>
                          <w:r w:rsidR="00632E13"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MUNICIPAL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DE</w:t>
                          </w:r>
                          <w:r w:rsidR="00632E13"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CULTURA</w:t>
                          </w:r>
                          <w:r w:rsidR="00632E13"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DO</w:t>
                          </w:r>
                          <w:r w:rsidR="00632E13"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CEARÁ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8" type="#_x0000_t202" style="position:absolute;margin-left:145.1pt;margin-top:96.3pt;width:306pt;height:15.3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" filled="f" stroked="f">
              <v:path arrowok="t"/>
              <v:textbox inset="0,0,0,0">
                <w:txbxContent>
                  <w:p w:rsidR="00226B1F" w:rsidRDefault="00B731B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4º </w:t>
                    </w:r>
                    <w:r w:rsidR="00632E13">
                      <w:rPr>
                        <w:spacing w:val="-2"/>
                        <w:sz w:val="24"/>
                      </w:rPr>
                      <w:t>CONFERÊNCIA</w:t>
                    </w:r>
                    <w:r w:rsidR="00632E13"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 xml:space="preserve">MUNICIPAL </w:t>
                    </w:r>
                    <w:r w:rsidR="00632E13">
                      <w:rPr>
                        <w:spacing w:val="-2"/>
                        <w:sz w:val="24"/>
                      </w:rPr>
                      <w:t>DE</w:t>
                    </w:r>
                    <w:r w:rsidR="00632E13">
                      <w:rPr>
                        <w:spacing w:val="1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CULTURA</w:t>
                    </w:r>
                    <w:r w:rsidR="00632E13">
                      <w:rPr>
                        <w:spacing w:val="-13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DO</w:t>
                    </w:r>
                    <w:r w:rsidR="00632E13">
                      <w:rPr>
                        <w:spacing w:val="2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1842770</wp:posOffset>
              </wp:positionH>
              <wp:positionV relativeFrom="page">
                <wp:posOffset>1175385</wp:posOffset>
              </wp:positionV>
              <wp:extent cx="38862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5677B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 xml:space="preserve">4º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CONFERÊNCIA</w:t>
                          </w:r>
                          <w:r w:rsidR="00632E13"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B731B3">
                            <w:rPr>
                              <w:spacing w:val="-2"/>
                              <w:sz w:val="24"/>
                            </w:rPr>
                            <w:t xml:space="preserve">MUNICIPAL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DE</w:t>
                          </w:r>
                          <w:r w:rsidR="00632E13"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CULTURA</w:t>
                          </w:r>
                          <w:r w:rsidR="00632E13"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DO</w:t>
                          </w:r>
                          <w:r w:rsidR="00632E13"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 w:rsidR="00632E13">
                            <w:rPr>
                              <w:spacing w:val="-2"/>
                              <w:sz w:val="24"/>
                            </w:rPr>
                            <w:t>CEARÁ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45.1pt;margin-top:92.55pt;width:306pt;height:15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" filled="f" stroked="f">
              <v:path arrowok="t"/>
              <v:textbox inset="0,0,0,0">
                <w:txbxContent>
                  <w:p w:rsidR="00226B1F" w:rsidRDefault="005677B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4º </w:t>
                    </w:r>
                    <w:r w:rsidR="00632E13">
                      <w:rPr>
                        <w:spacing w:val="-2"/>
                        <w:sz w:val="24"/>
                      </w:rPr>
                      <w:t>CONFERÊNCIA</w:t>
                    </w:r>
                    <w:r w:rsidR="00632E13">
                      <w:rPr>
                        <w:spacing w:val="-13"/>
                        <w:sz w:val="24"/>
                      </w:rPr>
                      <w:t xml:space="preserve"> </w:t>
                    </w:r>
                    <w:r w:rsidR="00B731B3">
                      <w:rPr>
                        <w:spacing w:val="-2"/>
                        <w:sz w:val="24"/>
                      </w:rPr>
                      <w:t xml:space="preserve">MUNICIPAL </w:t>
                    </w:r>
                    <w:r w:rsidR="00632E13">
                      <w:rPr>
                        <w:spacing w:val="-2"/>
                        <w:sz w:val="24"/>
                      </w:rPr>
                      <w:t>DE</w:t>
                    </w:r>
                    <w:r w:rsidR="00632E13">
                      <w:rPr>
                        <w:spacing w:val="1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CULTURA</w:t>
                    </w:r>
                    <w:r w:rsidR="00632E13">
                      <w:rPr>
                        <w:spacing w:val="-13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DO</w:t>
                    </w:r>
                    <w:r w:rsidR="00632E13">
                      <w:rPr>
                        <w:spacing w:val="2"/>
                        <w:sz w:val="24"/>
                      </w:rPr>
                      <w:t xml:space="preserve"> </w:t>
                    </w:r>
                    <w:r w:rsidR="00632E13">
                      <w:rPr>
                        <w:spacing w:val="-2"/>
                        <w:sz w:val="2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31" type="#_x0000_t202" style="position:absolute;margin-left:354.7pt;margin-top:131.4pt;width:181.9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141C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38784" behindDoc="0" locked="0" layoutInCell="1" allowOverlap="1" wp14:anchorId="738CF944" wp14:editId="0243A20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2066733" cy="612000"/>
          <wp:effectExtent l="0" t="0" r="0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E1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354.7pt;margin-top:131.4pt;width:181.9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141C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35712" behindDoc="0" locked="0" layoutInCell="1" allowOverlap="1" wp14:anchorId="738CF944" wp14:editId="0243A203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2066733" cy="612000"/>
          <wp:effectExtent l="0" t="0" r="0" b="0"/>
          <wp:wrapSquare wrapText="bothSides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E1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5" type="#_x0000_t202" style="position:absolute;margin-left:354.7pt;margin-top:131.4pt;width:181.95pt;height:1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632E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7" type="#_x0000_t202" style="position:absolute;margin-left:354.7pt;margin-top:131.4pt;width:181.95pt;height:15.3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141C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41856" behindDoc="0" locked="0" layoutInCell="1" allowOverlap="1" wp14:anchorId="738CF944" wp14:editId="0243A203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2066733" cy="612000"/>
          <wp:effectExtent l="0" t="0" r="0" b="0"/>
          <wp:wrapSquare wrapText="bothSides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E1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700224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9" type="#_x0000_t202" style="position:absolute;margin-left:354.7pt;margin-top:131.4pt;width:181.95pt;height:15.3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1F" w:rsidRDefault="00141C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96128" behindDoc="0" locked="0" layoutInCell="1" allowOverlap="1" wp14:anchorId="738CF944" wp14:editId="0243A203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2066733" cy="612000"/>
          <wp:effectExtent l="0" t="0" r="0" b="0"/>
          <wp:wrapSquare wrapText="bothSides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rcom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3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E13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713536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1668864</wp:posOffset>
              </wp:positionV>
              <wp:extent cx="2310765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0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6B1F" w:rsidRDefault="00632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GUIA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ORIENTAÇÕES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2" type="#_x0000_t202" style="position:absolute;margin-left:354.7pt;margin-top:131.4pt;width:181.95pt;height:15.3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" filled="f" stroked="f">
              <v:path arrowok="t"/>
              <v:textbox inset="0,0,0,0">
                <w:txbxContent>
                  <w:p w:rsidR="00226B1F" w:rsidRDefault="00632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ORIENTAÇÕES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5AF"/>
    <w:multiLevelType w:val="hybridMultilevel"/>
    <w:tmpl w:val="1A6E4174"/>
    <w:lvl w:ilvl="0" w:tplc="86C2369C">
      <w:numFmt w:val="bullet"/>
      <w:lvlText w:val=""/>
      <w:lvlJc w:val="left"/>
      <w:pPr>
        <w:ind w:left="48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6E1ABA">
      <w:numFmt w:val="bullet"/>
      <w:lvlText w:val="•"/>
      <w:lvlJc w:val="left"/>
      <w:pPr>
        <w:ind w:left="1418" w:hanging="346"/>
      </w:pPr>
      <w:rPr>
        <w:rFonts w:hint="default"/>
        <w:lang w:val="pt-PT" w:eastAsia="en-US" w:bidi="ar-SA"/>
      </w:rPr>
    </w:lvl>
    <w:lvl w:ilvl="2" w:tplc="C4A0E0A0">
      <w:numFmt w:val="bullet"/>
      <w:lvlText w:val="•"/>
      <w:lvlJc w:val="left"/>
      <w:pPr>
        <w:ind w:left="2356" w:hanging="346"/>
      </w:pPr>
      <w:rPr>
        <w:rFonts w:hint="default"/>
        <w:lang w:val="pt-PT" w:eastAsia="en-US" w:bidi="ar-SA"/>
      </w:rPr>
    </w:lvl>
    <w:lvl w:ilvl="3" w:tplc="DAF0CB5A">
      <w:numFmt w:val="bullet"/>
      <w:lvlText w:val="•"/>
      <w:lvlJc w:val="left"/>
      <w:pPr>
        <w:ind w:left="3294" w:hanging="346"/>
      </w:pPr>
      <w:rPr>
        <w:rFonts w:hint="default"/>
        <w:lang w:val="pt-PT" w:eastAsia="en-US" w:bidi="ar-SA"/>
      </w:rPr>
    </w:lvl>
    <w:lvl w:ilvl="4" w:tplc="EDA0D7F0">
      <w:numFmt w:val="bullet"/>
      <w:lvlText w:val="•"/>
      <w:lvlJc w:val="left"/>
      <w:pPr>
        <w:ind w:left="4232" w:hanging="346"/>
      </w:pPr>
      <w:rPr>
        <w:rFonts w:hint="default"/>
        <w:lang w:val="pt-PT" w:eastAsia="en-US" w:bidi="ar-SA"/>
      </w:rPr>
    </w:lvl>
    <w:lvl w:ilvl="5" w:tplc="8B8AD3EE">
      <w:numFmt w:val="bullet"/>
      <w:lvlText w:val="•"/>
      <w:lvlJc w:val="left"/>
      <w:pPr>
        <w:ind w:left="5170" w:hanging="346"/>
      </w:pPr>
      <w:rPr>
        <w:rFonts w:hint="default"/>
        <w:lang w:val="pt-PT" w:eastAsia="en-US" w:bidi="ar-SA"/>
      </w:rPr>
    </w:lvl>
    <w:lvl w:ilvl="6" w:tplc="0AC46B62">
      <w:numFmt w:val="bullet"/>
      <w:lvlText w:val="•"/>
      <w:lvlJc w:val="left"/>
      <w:pPr>
        <w:ind w:left="6108" w:hanging="346"/>
      </w:pPr>
      <w:rPr>
        <w:rFonts w:hint="default"/>
        <w:lang w:val="pt-PT" w:eastAsia="en-US" w:bidi="ar-SA"/>
      </w:rPr>
    </w:lvl>
    <w:lvl w:ilvl="7" w:tplc="20D6FF46">
      <w:numFmt w:val="bullet"/>
      <w:lvlText w:val="•"/>
      <w:lvlJc w:val="left"/>
      <w:pPr>
        <w:ind w:left="7046" w:hanging="346"/>
      </w:pPr>
      <w:rPr>
        <w:rFonts w:hint="default"/>
        <w:lang w:val="pt-PT" w:eastAsia="en-US" w:bidi="ar-SA"/>
      </w:rPr>
    </w:lvl>
    <w:lvl w:ilvl="8" w:tplc="BA1A02EE">
      <w:numFmt w:val="bullet"/>
      <w:lvlText w:val="•"/>
      <w:lvlJc w:val="left"/>
      <w:pPr>
        <w:ind w:left="7984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16851FF8"/>
    <w:multiLevelType w:val="multilevel"/>
    <w:tmpl w:val="5EC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166F3"/>
    <w:multiLevelType w:val="hybridMultilevel"/>
    <w:tmpl w:val="7300480A"/>
    <w:lvl w:ilvl="0" w:tplc="FA90F9CA">
      <w:start w:val="1"/>
      <w:numFmt w:val="decimal"/>
      <w:lvlText w:val="%1."/>
      <w:lvlJc w:val="left"/>
      <w:pPr>
        <w:ind w:left="116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A8B5F8">
      <w:start w:val="1"/>
      <w:numFmt w:val="lowerLetter"/>
      <w:lvlText w:val="%2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9DA0A04C">
      <w:numFmt w:val="bullet"/>
      <w:lvlText w:val=""/>
      <w:lvlJc w:val="left"/>
      <w:pPr>
        <w:ind w:left="46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F29C0912">
      <w:numFmt w:val="bullet"/>
      <w:lvlText w:val="•"/>
      <w:lvlJc w:val="left"/>
      <w:pPr>
        <w:ind w:left="2548" w:hanging="392"/>
      </w:pPr>
      <w:rPr>
        <w:rFonts w:hint="default"/>
        <w:lang w:val="pt-PT" w:eastAsia="en-US" w:bidi="ar-SA"/>
      </w:rPr>
    </w:lvl>
    <w:lvl w:ilvl="4" w:tplc="40A8DA72">
      <w:numFmt w:val="bullet"/>
      <w:lvlText w:val="•"/>
      <w:lvlJc w:val="left"/>
      <w:pPr>
        <w:ind w:left="3593" w:hanging="392"/>
      </w:pPr>
      <w:rPr>
        <w:rFonts w:hint="default"/>
        <w:lang w:val="pt-PT" w:eastAsia="en-US" w:bidi="ar-SA"/>
      </w:rPr>
    </w:lvl>
    <w:lvl w:ilvl="5" w:tplc="CDC0CC00">
      <w:numFmt w:val="bullet"/>
      <w:lvlText w:val="•"/>
      <w:lvlJc w:val="left"/>
      <w:pPr>
        <w:ind w:left="4637" w:hanging="392"/>
      </w:pPr>
      <w:rPr>
        <w:rFonts w:hint="default"/>
        <w:lang w:val="pt-PT" w:eastAsia="en-US" w:bidi="ar-SA"/>
      </w:rPr>
    </w:lvl>
    <w:lvl w:ilvl="6" w:tplc="ACAE1982">
      <w:numFmt w:val="bullet"/>
      <w:lvlText w:val="•"/>
      <w:lvlJc w:val="left"/>
      <w:pPr>
        <w:ind w:left="5682" w:hanging="392"/>
      </w:pPr>
      <w:rPr>
        <w:rFonts w:hint="default"/>
        <w:lang w:val="pt-PT" w:eastAsia="en-US" w:bidi="ar-SA"/>
      </w:rPr>
    </w:lvl>
    <w:lvl w:ilvl="7" w:tplc="D226821A">
      <w:numFmt w:val="bullet"/>
      <w:lvlText w:val="•"/>
      <w:lvlJc w:val="left"/>
      <w:pPr>
        <w:ind w:left="6726" w:hanging="392"/>
      </w:pPr>
      <w:rPr>
        <w:rFonts w:hint="default"/>
        <w:lang w:val="pt-PT" w:eastAsia="en-US" w:bidi="ar-SA"/>
      </w:rPr>
    </w:lvl>
    <w:lvl w:ilvl="8" w:tplc="8F4CFD9C">
      <w:numFmt w:val="bullet"/>
      <w:lvlText w:val="•"/>
      <w:lvlJc w:val="left"/>
      <w:pPr>
        <w:ind w:left="7771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40C33CB7"/>
    <w:multiLevelType w:val="hybridMultilevel"/>
    <w:tmpl w:val="028AA24C"/>
    <w:lvl w:ilvl="0" w:tplc="B4524512">
      <w:start w:val="3"/>
      <w:numFmt w:val="upperRoman"/>
      <w:lvlText w:val="%1-"/>
      <w:lvlJc w:val="left"/>
      <w:pPr>
        <w:ind w:left="11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C8789A">
      <w:numFmt w:val="bullet"/>
      <w:lvlText w:val="•"/>
      <w:lvlJc w:val="left"/>
      <w:pPr>
        <w:ind w:left="1094" w:hanging="416"/>
      </w:pPr>
      <w:rPr>
        <w:rFonts w:hint="default"/>
        <w:lang w:val="pt-PT" w:eastAsia="en-US" w:bidi="ar-SA"/>
      </w:rPr>
    </w:lvl>
    <w:lvl w:ilvl="2" w:tplc="068C7346">
      <w:numFmt w:val="bullet"/>
      <w:lvlText w:val="•"/>
      <w:lvlJc w:val="left"/>
      <w:pPr>
        <w:ind w:left="2068" w:hanging="416"/>
      </w:pPr>
      <w:rPr>
        <w:rFonts w:hint="default"/>
        <w:lang w:val="pt-PT" w:eastAsia="en-US" w:bidi="ar-SA"/>
      </w:rPr>
    </w:lvl>
    <w:lvl w:ilvl="3" w:tplc="C1EE573A">
      <w:numFmt w:val="bullet"/>
      <w:lvlText w:val="•"/>
      <w:lvlJc w:val="left"/>
      <w:pPr>
        <w:ind w:left="3042" w:hanging="416"/>
      </w:pPr>
      <w:rPr>
        <w:rFonts w:hint="default"/>
        <w:lang w:val="pt-PT" w:eastAsia="en-US" w:bidi="ar-SA"/>
      </w:rPr>
    </w:lvl>
    <w:lvl w:ilvl="4" w:tplc="DD6ACFD8">
      <w:numFmt w:val="bullet"/>
      <w:lvlText w:val="•"/>
      <w:lvlJc w:val="left"/>
      <w:pPr>
        <w:ind w:left="4016" w:hanging="416"/>
      </w:pPr>
      <w:rPr>
        <w:rFonts w:hint="default"/>
        <w:lang w:val="pt-PT" w:eastAsia="en-US" w:bidi="ar-SA"/>
      </w:rPr>
    </w:lvl>
    <w:lvl w:ilvl="5" w:tplc="39643E62">
      <w:numFmt w:val="bullet"/>
      <w:lvlText w:val="•"/>
      <w:lvlJc w:val="left"/>
      <w:pPr>
        <w:ind w:left="4990" w:hanging="416"/>
      </w:pPr>
      <w:rPr>
        <w:rFonts w:hint="default"/>
        <w:lang w:val="pt-PT" w:eastAsia="en-US" w:bidi="ar-SA"/>
      </w:rPr>
    </w:lvl>
    <w:lvl w:ilvl="6" w:tplc="9C1C5342">
      <w:numFmt w:val="bullet"/>
      <w:lvlText w:val="•"/>
      <w:lvlJc w:val="left"/>
      <w:pPr>
        <w:ind w:left="5964" w:hanging="416"/>
      </w:pPr>
      <w:rPr>
        <w:rFonts w:hint="default"/>
        <w:lang w:val="pt-PT" w:eastAsia="en-US" w:bidi="ar-SA"/>
      </w:rPr>
    </w:lvl>
    <w:lvl w:ilvl="7" w:tplc="752A42F2">
      <w:numFmt w:val="bullet"/>
      <w:lvlText w:val="•"/>
      <w:lvlJc w:val="left"/>
      <w:pPr>
        <w:ind w:left="6938" w:hanging="416"/>
      </w:pPr>
      <w:rPr>
        <w:rFonts w:hint="default"/>
        <w:lang w:val="pt-PT" w:eastAsia="en-US" w:bidi="ar-SA"/>
      </w:rPr>
    </w:lvl>
    <w:lvl w:ilvl="8" w:tplc="967808A6">
      <w:numFmt w:val="bullet"/>
      <w:lvlText w:val="•"/>
      <w:lvlJc w:val="left"/>
      <w:pPr>
        <w:ind w:left="7912" w:hanging="416"/>
      </w:pPr>
      <w:rPr>
        <w:rFonts w:hint="default"/>
        <w:lang w:val="pt-PT" w:eastAsia="en-US" w:bidi="ar-SA"/>
      </w:rPr>
    </w:lvl>
  </w:abstractNum>
  <w:abstractNum w:abstractNumId="4" w15:restartNumberingAfterBreak="0">
    <w:nsid w:val="432E6D18"/>
    <w:multiLevelType w:val="hybridMultilevel"/>
    <w:tmpl w:val="1A00CB38"/>
    <w:lvl w:ilvl="0" w:tplc="B23072C8">
      <w:start w:val="1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68190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8DE8F24">
      <w:numFmt w:val="bullet"/>
      <w:lvlText w:val="•"/>
      <w:lvlJc w:val="left"/>
      <w:pPr>
        <w:ind w:left="1326" w:hanging="144"/>
      </w:pPr>
      <w:rPr>
        <w:rFonts w:hint="default"/>
        <w:lang w:val="pt-PT" w:eastAsia="en-US" w:bidi="ar-SA"/>
      </w:rPr>
    </w:lvl>
    <w:lvl w:ilvl="3" w:tplc="C1DA78A8">
      <w:numFmt w:val="bullet"/>
      <w:lvlText w:val="•"/>
      <w:lvlJc w:val="left"/>
      <w:pPr>
        <w:ind w:left="2393" w:hanging="144"/>
      </w:pPr>
      <w:rPr>
        <w:rFonts w:hint="default"/>
        <w:lang w:val="pt-PT" w:eastAsia="en-US" w:bidi="ar-SA"/>
      </w:rPr>
    </w:lvl>
    <w:lvl w:ilvl="4" w:tplc="48065EB6">
      <w:numFmt w:val="bullet"/>
      <w:lvlText w:val="•"/>
      <w:lvlJc w:val="left"/>
      <w:pPr>
        <w:ind w:left="3460" w:hanging="144"/>
      </w:pPr>
      <w:rPr>
        <w:rFonts w:hint="default"/>
        <w:lang w:val="pt-PT" w:eastAsia="en-US" w:bidi="ar-SA"/>
      </w:rPr>
    </w:lvl>
    <w:lvl w:ilvl="5" w:tplc="C0B22032">
      <w:numFmt w:val="bullet"/>
      <w:lvlText w:val="•"/>
      <w:lvlJc w:val="left"/>
      <w:pPr>
        <w:ind w:left="4526" w:hanging="144"/>
      </w:pPr>
      <w:rPr>
        <w:rFonts w:hint="default"/>
        <w:lang w:val="pt-PT" w:eastAsia="en-US" w:bidi="ar-SA"/>
      </w:rPr>
    </w:lvl>
    <w:lvl w:ilvl="6" w:tplc="A57643C8">
      <w:numFmt w:val="bullet"/>
      <w:lvlText w:val="•"/>
      <w:lvlJc w:val="left"/>
      <w:pPr>
        <w:ind w:left="5593" w:hanging="144"/>
      </w:pPr>
      <w:rPr>
        <w:rFonts w:hint="default"/>
        <w:lang w:val="pt-PT" w:eastAsia="en-US" w:bidi="ar-SA"/>
      </w:rPr>
    </w:lvl>
    <w:lvl w:ilvl="7" w:tplc="D2548D88">
      <w:numFmt w:val="bullet"/>
      <w:lvlText w:val="•"/>
      <w:lvlJc w:val="left"/>
      <w:pPr>
        <w:ind w:left="6660" w:hanging="144"/>
      </w:pPr>
      <w:rPr>
        <w:rFonts w:hint="default"/>
        <w:lang w:val="pt-PT" w:eastAsia="en-US" w:bidi="ar-SA"/>
      </w:rPr>
    </w:lvl>
    <w:lvl w:ilvl="8" w:tplc="36BE951A">
      <w:numFmt w:val="bullet"/>
      <w:lvlText w:val="•"/>
      <w:lvlJc w:val="left"/>
      <w:pPr>
        <w:ind w:left="7726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4DFD15CA"/>
    <w:multiLevelType w:val="hybridMultilevel"/>
    <w:tmpl w:val="469A061E"/>
    <w:lvl w:ilvl="0" w:tplc="11322A54">
      <w:numFmt w:val="bullet"/>
      <w:lvlText w:val="•"/>
      <w:lvlJc w:val="left"/>
      <w:pPr>
        <w:ind w:left="11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F015C0">
      <w:numFmt w:val="bullet"/>
      <w:lvlText w:val="•"/>
      <w:lvlJc w:val="left"/>
      <w:pPr>
        <w:ind w:left="1094" w:hanging="132"/>
      </w:pPr>
      <w:rPr>
        <w:rFonts w:hint="default"/>
        <w:lang w:val="pt-PT" w:eastAsia="en-US" w:bidi="ar-SA"/>
      </w:rPr>
    </w:lvl>
    <w:lvl w:ilvl="2" w:tplc="D78E0D6A">
      <w:numFmt w:val="bullet"/>
      <w:lvlText w:val="•"/>
      <w:lvlJc w:val="left"/>
      <w:pPr>
        <w:ind w:left="2068" w:hanging="132"/>
      </w:pPr>
      <w:rPr>
        <w:rFonts w:hint="default"/>
        <w:lang w:val="pt-PT" w:eastAsia="en-US" w:bidi="ar-SA"/>
      </w:rPr>
    </w:lvl>
    <w:lvl w:ilvl="3" w:tplc="21D43396">
      <w:numFmt w:val="bullet"/>
      <w:lvlText w:val="•"/>
      <w:lvlJc w:val="left"/>
      <w:pPr>
        <w:ind w:left="3042" w:hanging="132"/>
      </w:pPr>
      <w:rPr>
        <w:rFonts w:hint="default"/>
        <w:lang w:val="pt-PT" w:eastAsia="en-US" w:bidi="ar-SA"/>
      </w:rPr>
    </w:lvl>
    <w:lvl w:ilvl="4" w:tplc="5E58CC7C">
      <w:numFmt w:val="bullet"/>
      <w:lvlText w:val="•"/>
      <w:lvlJc w:val="left"/>
      <w:pPr>
        <w:ind w:left="4016" w:hanging="132"/>
      </w:pPr>
      <w:rPr>
        <w:rFonts w:hint="default"/>
        <w:lang w:val="pt-PT" w:eastAsia="en-US" w:bidi="ar-SA"/>
      </w:rPr>
    </w:lvl>
    <w:lvl w:ilvl="5" w:tplc="6BA2A300">
      <w:numFmt w:val="bullet"/>
      <w:lvlText w:val="•"/>
      <w:lvlJc w:val="left"/>
      <w:pPr>
        <w:ind w:left="4990" w:hanging="132"/>
      </w:pPr>
      <w:rPr>
        <w:rFonts w:hint="default"/>
        <w:lang w:val="pt-PT" w:eastAsia="en-US" w:bidi="ar-SA"/>
      </w:rPr>
    </w:lvl>
    <w:lvl w:ilvl="6" w:tplc="AD3C4DA0">
      <w:numFmt w:val="bullet"/>
      <w:lvlText w:val="•"/>
      <w:lvlJc w:val="left"/>
      <w:pPr>
        <w:ind w:left="5964" w:hanging="132"/>
      </w:pPr>
      <w:rPr>
        <w:rFonts w:hint="default"/>
        <w:lang w:val="pt-PT" w:eastAsia="en-US" w:bidi="ar-SA"/>
      </w:rPr>
    </w:lvl>
    <w:lvl w:ilvl="7" w:tplc="4C9C5E8C">
      <w:numFmt w:val="bullet"/>
      <w:lvlText w:val="•"/>
      <w:lvlJc w:val="left"/>
      <w:pPr>
        <w:ind w:left="6938" w:hanging="132"/>
      </w:pPr>
      <w:rPr>
        <w:rFonts w:hint="default"/>
        <w:lang w:val="pt-PT" w:eastAsia="en-US" w:bidi="ar-SA"/>
      </w:rPr>
    </w:lvl>
    <w:lvl w:ilvl="8" w:tplc="BE2ACD82">
      <w:numFmt w:val="bullet"/>
      <w:lvlText w:val="•"/>
      <w:lvlJc w:val="left"/>
      <w:pPr>
        <w:ind w:left="7912" w:hanging="132"/>
      </w:pPr>
      <w:rPr>
        <w:rFonts w:hint="default"/>
        <w:lang w:val="pt-PT" w:eastAsia="en-US" w:bidi="ar-SA"/>
      </w:rPr>
    </w:lvl>
  </w:abstractNum>
  <w:abstractNum w:abstractNumId="6" w15:restartNumberingAfterBreak="0">
    <w:nsid w:val="58062F25"/>
    <w:multiLevelType w:val="multilevel"/>
    <w:tmpl w:val="9240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E1415"/>
    <w:multiLevelType w:val="hybridMultilevel"/>
    <w:tmpl w:val="273699BC"/>
    <w:lvl w:ilvl="0" w:tplc="7186B2A2">
      <w:numFmt w:val="bullet"/>
      <w:lvlText w:val="-"/>
      <w:lvlJc w:val="left"/>
      <w:pPr>
        <w:ind w:left="11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78F3FA">
      <w:numFmt w:val="bullet"/>
      <w:lvlText w:val="•"/>
      <w:lvlJc w:val="left"/>
      <w:pPr>
        <w:ind w:left="1094" w:hanging="214"/>
      </w:pPr>
      <w:rPr>
        <w:rFonts w:hint="default"/>
        <w:lang w:val="pt-PT" w:eastAsia="en-US" w:bidi="ar-SA"/>
      </w:rPr>
    </w:lvl>
    <w:lvl w:ilvl="2" w:tplc="75D62C16">
      <w:numFmt w:val="bullet"/>
      <w:lvlText w:val="•"/>
      <w:lvlJc w:val="left"/>
      <w:pPr>
        <w:ind w:left="2068" w:hanging="214"/>
      </w:pPr>
      <w:rPr>
        <w:rFonts w:hint="default"/>
        <w:lang w:val="pt-PT" w:eastAsia="en-US" w:bidi="ar-SA"/>
      </w:rPr>
    </w:lvl>
    <w:lvl w:ilvl="3" w:tplc="BBCE6FCE">
      <w:numFmt w:val="bullet"/>
      <w:lvlText w:val="•"/>
      <w:lvlJc w:val="left"/>
      <w:pPr>
        <w:ind w:left="3042" w:hanging="214"/>
      </w:pPr>
      <w:rPr>
        <w:rFonts w:hint="default"/>
        <w:lang w:val="pt-PT" w:eastAsia="en-US" w:bidi="ar-SA"/>
      </w:rPr>
    </w:lvl>
    <w:lvl w:ilvl="4" w:tplc="9BAA4282">
      <w:numFmt w:val="bullet"/>
      <w:lvlText w:val="•"/>
      <w:lvlJc w:val="left"/>
      <w:pPr>
        <w:ind w:left="4016" w:hanging="214"/>
      </w:pPr>
      <w:rPr>
        <w:rFonts w:hint="default"/>
        <w:lang w:val="pt-PT" w:eastAsia="en-US" w:bidi="ar-SA"/>
      </w:rPr>
    </w:lvl>
    <w:lvl w:ilvl="5" w:tplc="03A2A5D2">
      <w:numFmt w:val="bullet"/>
      <w:lvlText w:val="•"/>
      <w:lvlJc w:val="left"/>
      <w:pPr>
        <w:ind w:left="4990" w:hanging="214"/>
      </w:pPr>
      <w:rPr>
        <w:rFonts w:hint="default"/>
        <w:lang w:val="pt-PT" w:eastAsia="en-US" w:bidi="ar-SA"/>
      </w:rPr>
    </w:lvl>
    <w:lvl w:ilvl="6" w:tplc="E542B988">
      <w:numFmt w:val="bullet"/>
      <w:lvlText w:val="•"/>
      <w:lvlJc w:val="left"/>
      <w:pPr>
        <w:ind w:left="5964" w:hanging="214"/>
      </w:pPr>
      <w:rPr>
        <w:rFonts w:hint="default"/>
        <w:lang w:val="pt-PT" w:eastAsia="en-US" w:bidi="ar-SA"/>
      </w:rPr>
    </w:lvl>
    <w:lvl w:ilvl="7" w:tplc="1A84B22A">
      <w:numFmt w:val="bullet"/>
      <w:lvlText w:val="•"/>
      <w:lvlJc w:val="left"/>
      <w:pPr>
        <w:ind w:left="6938" w:hanging="214"/>
      </w:pPr>
      <w:rPr>
        <w:rFonts w:hint="default"/>
        <w:lang w:val="pt-PT" w:eastAsia="en-US" w:bidi="ar-SA"/>
      </w:rPr>
    </w:lvl>
    <w:lvl w:ilvl="8" w:tplc="7CDC8932">
      <w:numFmt w:val="bullet"/>
      <w:lvlText w:val="•"/>
      <w:lvlJc w:val="left"/>
      <w:pPr>
        <w:ind w:left="7912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62F053AA"/>
    <w:multiLevelType w:val="hybridMultilevel"/>
    <w:tmpl w:val="D5E419E0"/>
    <w:lvl w:ilvl="0" w:tplc="F368818E">
      <w:numFmt w:val="bullet"/>
      <w:lvlText w:val="•"/>
      <w:lvlJc w:val="left"/>
      <w:pPr>
        <w:ind w:left="1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7AB168">
      <w:numFmt w:val="bullet"/>
      <w:lvlText w:val="•"/>
      <w:lvlJc w:val="left"/>
      <w:pPr>
        <w:ind w:left="1094" w:hanging="154"/>
      </w:pPr>
      <w:rPr>
        <w:rFonts w:hint="default"/>
        <w:lang w:val="pt-PT" w:eastAsia="en-US" w:bidi="ar-SA"/>
      </w:rPr>
    </w:lvl>
    <w:lvl w:ilvl="2" w:tplc="8E803F1A">
      <w:numFmt w:val="bullet"/>
      <w:lvlText w:val="•"/>
      <w:lvlJc w:val="left"/>
      <w:pPr>
        <w:ind w:left="2068" w:hanging="154"/>
      </w:pPr>
      <w:rPr>
        <w:rFonts w:hint="default"/>
        <w:lang w:val="pt-PT" w:eastAsia="en-US" w:bidi="ar-SA"/>
      </w:rPr>
    </w:lvl>
    <w:lvl w:ilvl="3" w:tplc="220682C6">
      <w:numFmt w:val="bullet"/>
      <w:lvlText w:val="•"/>
      <w:lvlJc w:val="left"/>
      <w:pPr>
        <w:ind w:left="3042" w:hanging="154"/>
      </w:pPr>
      <w:rPr>
        <w:rFonts w:hint="default"/>
        <w:lang w:val="pt-PT" w:eastAsia="en-US" w:bidi="ar-SA"/>
      </w:rPr>
    </w:lvl>
    <w:lvl w:ilvl="4" w:tplc="4912891C">
      <w:numFmt w:val="bullet"/>
      <w:lvlText w:val="•"/>
      <w:lvlJc w:val="left"/>
      <w:pPr>
        <w:ind w:left="4016" w:hanging="154"/>
      </w:pPr>
      <w:rPr>
        <w:rFonts w:hint="default"/>
        <w:lang w:val="pt-PT" w:eastAsia="en-US" w:bidi="ar-SA"/>
      </w:rPr>
    </w:lvl>
    <w:lvl w:ilvl="5" w:tplc="97482840">
      <w:numFmt w:val="bullet"/>
      <w:lvlText w:val="•"/>
      <w:lvlJc w:val="left"/>
      <w:pPr>
        <w:ind w:left="4990" w:hanging="154"/>
      </w:pPr>
      <w:rPr>
        <w:rFonts w:hint="default"/>
        <w:lang w:val="pt-PT" w:eastAsia="en-US" w:bidi="ar-SA"/>
      </w:rPr>
    </w:lvl>
    <w:lvl w:ilvl="6" w:tplc="703C065C">
      <w:numFmt w:val="bullet"/>
      <w:lvlText w:val="•"/>
      <w:lvlJc w:val="left"/>
      <w:pPr>
        <w:ind w:left="5964" w:hanging="154"/>
      </w:pPr>
      <w:rPr>
        <w:rFonts w:hint="default"/>
        <w:lang w:val="pt-PT" w:eastAsia="en-US" w:bidi="ar-SA"/>
      </w:rPr>
    </w:lvl>
    <w:lvl w:ilvl="7" w:tplc="75768CA6">
      <w:numFmt w:val="bullet"/>
      <w:lvlText w:val="•"/>
      <w:lvlJc w:val="left"/>
      <w:pPr>
        <w:ind w:left="6938" w:hanging="154"/>
      </w:pPr>
      <w:rPr>
        <w:rFonts w:hint="default"/>
        <w:lang w:val="pt-PT" w:eastAsia="en-US" w:bidi="ar-SA"/>
      </w:rPr>
    </w:lvl>
    <w:lvl w:ilvl="8" w:tplc="2E14180E">
      <w:numFmt w:val="bullet"/>
      <w:lvlText w:val="•"/>
      <w:lvlJc w:val="left"/>
      <w:pPr>
        <w:ind w:left="7912" w:hanging="154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356"/>
    <w:multiLevelType w:val="hybridMultilevel"/>
    <w:tmpl w:val="A13E69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90E"/>
    <w:multiLevelType w:val="hybridMultilevel"/>
    <w:tmpl w:val="C3FAF8E4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7ED17327"/>
    <w:multiLevelType w:val="hybridMultilevel"/>
    <w:tmpl w:val="FFBEA6B0"/>
    <w:lvl w:ilvl="0" w:tplc="2FDC7958">
      <w:start w:val="1"/>
      <w:numFmt w:val="decimal"/>
      <w:lvlText w:val="%1."/>
      <w:lvlJc w:val="left"/>
      <w:pPr>
        <w:ind w:left="11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7CA3AC">
      <w:numFmt w:val="bullet"/>
      <w:lvlText w:val="•"/>
      <w:lvlJc w:val="left"/>
      <w:pPr>
        <w:ind w:left="1094" w:hanging="254"/>
      </w:pPr>
      <w:rPr>
        <w:rFonts w:hint="default"/>
        <w:lang w:val="pt-PT" w:eastAsia="en-US" w:bidi="ar-SA"/>
      </w:rPr>
    </w:lvl>
    <w:lvl w:ilvl="2" w:tplc="8E6EB9BA">
      <w:numFmt w:val="bullet"/>
      <w:lvlText w:val="•"/>
      <w:lvlJc w:val="left"/>
      <w:pPr>
        <w:ind w:left="2068" w:hanging="254"/>
      </w:pPr>
      <w:rPr>
        <w:rFonts w:hint="default"/>
        <w:lang w:val="pt-PT" w:eastAsia="en-US" w:bidi="ar-SA"/>
      </w:rPr>
    </w:lvl>
    <w:lvl w:ilvl="3" w:tplc="A560BF06">
      <w:numFmt w:val="bullet"/>
      <w:lvlText w:val="•"/>
      <w:lvlJc w:val="left"/>
      <w:pPr>
        <w:ind w:left="3042" w:hanging="254"/>
      </w:pPr>
      <w:rPr>
        <w:rFonts w:hint="default"/>
        <w:lang w:val="pt-PT" w:eastAsia="en-US" w:bidi="ar-SA"/>
      </w:rPr>
    </w:lvl>
    <w:lvl w:ilvl="4" w:tplc="E7E83BC4">
      <w:numFmt w:val="bullet"/>
      <w:lvlText w:val="•"/>
      <w:lvlJc w:val="left"/>
      <w:pPr>
        <w:ind w:left="4016" w:hanging="254"/>
      </w:pPr>
      <w:rPr>
        <w:rFonts w:hint="default"/>
        <w:lang w:val="pt-PT" w:eastAsia="en-US" w:bidi="ar-SA"/>
      </w:rPr>
    </w:lvl>
    <w:lvl w:ilvl="5" w:tplc="356E0A50">
      <w:numFmt w:val="bullet"/>
      <w:lvlText w:val="•"/>
      <w:lvlJc w:val="left"/>
      <w:pPr>
        <w:ind w:left="4990" w:hanging="254"/>
      </w:pPr>
      <w:rPr>
        <w:rFonts w:hint="default"/>
        <w:lang w:val="pt-PT" w:eastAsia="en-US" w:bidi="ar-SA"/>
      </w:rPr>
    </w:lvl>
    <w:lvl w:ilvl="6" w:tplc="24460C48">
      <w:numFmt w:val="bullet"/>
      <w:lvlText w:val="•"/>
      <w:lvlJc w:val="left"/>
      <w:pPr>
        <w:ind w:left="5964" w:hanging="254"/>
      </w:pPr>
      <w:rPr>
        <w:rFonts w:hint="default"/>
        <w:lang w:val="pt-PT" w:eastAsia="en-US" w:bidi="ar-SA"/>
      </w:rPr>
    </w:lvl>
    <w:lvl w:ilvl="7" w:tplc="7A00B30E">
      <w:numFmt w:val="bullet"/>
      <w:lvlText w:val="•"/>
      <w:lvlJc w:val="left"/>
      <w:pPr>
        <w:ind w:left="6938" w:hanging="254"/>
      </w:pPr>
      <w:rPr>
        <w:rFonts w:hint="default"/>
        <w:lang w:val="pt-PT" w:eastAsia="en-US" w:bidi="ar-SA"/>
      </w:rPr>
    </w:lvl>
    <w:lvl w:ilvl="8" w:tplc="B890EF52">
      <w:numFmt w:val="bullet"/>
      <w:lvlText w:val="•"/>
      <w:lvlJc w:val="left"/>
      <w:pPr>
        <w:ind w:left="7912" w:hanging="25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F"/>
    <w:rsid w:val="00002E0C"/>
    <w:rsid w:val="00084860"/>
    <w:rsid w:val="000B790F"/>
    <w:rsid w:val="00141C52"/>
    <w:rsid w:val="001428C5"/>
    <w:rsid w:val="00226B1F"/>
    <w:rsid w:val="00256511"/>
    <w:rsid w:val="00412D7E"/>
    <w:rsid w:val="005677B8"/>
    <w:rsid w:val="005B15F1"/>
    <w:rsid w:val="00632E13"/>
    <w:rsid w:val="007D2D24"/>
    <w:rsid w:val="00AC758B"/>
    <w:rsid w:val="00B731B3"/>
    <w:rsid w:val="00D638F0"/>
    <w:rsid w:val="00DB681F"/>
    <w:rsid w:val="00DC184E"/>
    <w:rsid w:val="00D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4E169-25AF-4AFE-8A8C-1B0B11E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10"/>
      <w:ind w:left="500"/>
    </w:pPr>
    <w:rPr>
      <w:sz w:val="32"/>
      <w:szCs w:val="3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96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B73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3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1B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677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5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51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D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2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ubate.sp.gov.br/novo/4cmc/" TargetMode="Externa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https://taubate.sp.gov.br/novo/4cmc/" TargetMode="Externa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conferencia.nacional@cultura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mailto:conferenciasp@sp.gov.br" TargetMode="Externa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xapuri.ac.gov.br/product-page/decreto-n%C2%BA167-2023-convocada-a-4%C2%AA-confer%C3%AAncia-municipal-de-cultura" TargetMode="Externa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4089</Words>
  <Characters>22081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</dc:creator>
  <cp:lastModifiedBy>Marlan</cp:lastModifiedBy>
  <cp:revision>2</cp:revision>
  <cp:lastPrinted>2024-07-22T17:42:00Z</cp:lastPrinted>
  <dcterms:created xsi:type="dcterms:W3CDTF">2024-08-08T21:03:00Z</dcterms:created>
  <dcterms:modified xsi:type="dcterms:W3CDTF">2024-08-08T21:03:00Z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3.5</vt:lpwstr>
  </property>
  <property fmtid="{D5CDD505-2E9C-101B-9397-08002B2CF9AE}" pid="5" name="LastSaved">
    <vt:filetime>2013-05-06T00:00:00Z</vt:filetime>
  </property>
</Properties>
</file>